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5" w:rsidRPr="00954BC0" w:rsidRDefault="009A2585" w:rsidP="009A2585">
      <w:pPr>
        <w:jc w:val="right"/>
        <w:rPr>
          <w:b/>
          <w:i/>
          <w:lang w:val="en-US"/>
        </w:rPr>
      </w:pPr>
      <w:r w:rsidRPr="00112ACF">
        <w:rPr>
          <w:b/>
          <w:i/>
          <w:lang w:val="en-US"/>
        </w:rPr>
        <w:t xml:space="preserve">ՀՀ </w:t>
      </w:r>
      <w:proofErr w:type="spellStart"/>
      <w:proofErr w:type="gramStart"/>
      <w:r w:rsidRPr="00112ACF">
        <w:rPr>
          <w:b/>
          <w:i/>
          <w:lang w:val="en-US"/>
        </w:rPr>
        <w:t>Կոտայքի</w:t>
      </w:r>
      <w:proofErr w:type="spellEnd"/>
      <w:r w:rsidRPr="00112ACF">
        <w:rPr>
          <w:b/>
          <w:i/>
          <w:lang w:val="en-US"/>
        </w:rPr>
        <w:t xml:space="preserve"> </w:t>
      </w:r>
      <w:r w:rsidR="00112ACF">
        <w:rPr>
          <w:b/>
          <w:i/>
          <w:lang w:val="en-US"/>
        </w:rPr>
        <w:t xml:space="preserve"> </w:t>
      </w:r>
      <w:proofErr w:type="spellStart"/>
      <w:r w:rsidRPr="00112ACF">
        <w:rPr>
          <w:b/>
          <w:i/>
          <w:lang w:val="en-US"/>
        </w:rPr>
        <w:t>մարզի</w:t>
      </w:r>
      <w:proofErr w:type="spellEnd"/>
      <w:proofErr w:type="gramEnd"/>
      <w:r w:rsidRPr="00112ACF">
        <w:rPr>
          <w:b/>
          <w:i/>
          <w:lang w:val="en-US"/>
        </w:rPr>
        <w:t xml:space="preserve"> </w:t>
      </w:r>
      <w:r w:rsidR="00112ACF">
        <w:rPr>
          <w:b/>
          <w:i/>
          <w:lang w:val="en-US"/>
        </w:rPr>
        <w:t xml:space="preserve"> </w:t>
      </w:r>
      <w:proofErr w:type="spellStart"/>
      <w:r w:rsidRPr="00112ACF">
        <w:rPr>
          <w:b/>
          <w:i/>
          <w:lang w:val="en-US"/>
        </w:rPr>
        <w:t>Ծաղկաձոր</w:t>
      </w:r>
      <w:proofErr w:type="spellEnd"/>
      <w:r w:rsidR="00112ACF">
        <w:rPr>
          <w:b/>
          <w:i/>
          <w:lang w:val="en-US"/>
        </w:rPr>
        <w:t xml:space="preserve">  </w:t>
      </w:r>
      <w:proofErr w:type="spellStart"/>
      <w:r w:rsidRPr="00112ACF">
        <w:rPr>
          <w:b/>
          <w:i/>
          <w:lang w:val="en-US"/>
        </w:rPr>
        <w:t>համայնքի</w:t>
      </w:r>
      <w:proofErr w:type="spellEnd"/>
      <w:r w:rsidRPr="00112ACF">
        <w:rPr>
          <w:b/>
          <w:i/>
          <w:lang w:val="en-US"/>
        </w:rPr>
        <w:t xml:space="preserve"> </w:t>
      </w:r>
      <w:r w:rsidR="00112ACF">
        <w:rPr>
          <w:b/>
          <w:i/>
          <w:lang w:val="en-US"/>
        </w:rPr>
        <w:t xml:space="preserve"> </w:t>
      </w:r>
      <w:proofErr w:type="spellStart"/>
      <w:r w:rsidRPr="00112ACF">
        <w:rPr>
          <w:b/>
          <w:i/>
          <w:lang w:val="en-US"/>
        </w:rPr>
        <w:t>ղեկավարի</w:t>
      </w:r>
      <w:proofErr w:type="spellEnd"/>
      <w:r w:rsidRPr="00112ACF">
        <w:rPr>
          <w:b/>
          <w:i/>
          <w:lang w:val="en-US"/>
        </w:rPr>
        <w:br/>
        <w:t xml:space="preserve">2024 </w:t>
      </w:r>
      <w:proofErr w:type="spellStart"/>
      <w:r w:rsidRPr="00112ACF">
        <w:rPr>
          <w:b/>
          <w:i/>
          <w:lang w:val="en-US"/>
        </w:rPr>
        <w:t>թվականի</w:t>
      </w:r>
      <w:proofErr w:type="spellEnd"/>
      <w:r w:rsidRPr="00112ACF">
        <w:rPr>
          <w:b/>
          <w:i/>
          <w:lang w:val="en-US"/>
        </w:rPr>
        <w:t xml:space="preserve"> </w:t>
      </w:r>
      <w:proofErr w:type="spellStart"/>
      <w:r w:rsidRPr="00112ACF">
        <w:rPr>
          <w:b/>
          <w:i/>
          <w:lang w:val="en-US"/>
        </w:rPr>
        <w:t>ապրիլի</w:t>
      </w:r>
      <w:proofErr w:type="spellEnd"/>
      <w:r w:rsidRPr="00112ACF">
        <w:rPr>
          <w:b/>
          <w:i/>
          <w:lang w:val="en-US"/>
        </w:rPr>
        <w:t xml:space="preserve"> 16-ի N</w:t>
      </w:r>
      <w:r w:rsidRPr="00112ACF">
        <w:rPr>
          <w:b/>
          <w:i/>
        </w:rPr>
        <w:t xml:space="preserve"> </w:t>
      </w:r>
      <w:r w:rsidR="00954BC0">
        <w:rPr>
          <w:b/>
          <w:i/>
          <w:lang w:val="en-US"/>
        </w:rPr>
        <w:t>462</w:t>
      </w:r>
      <w:bookmarkStart w:id="0" w:name="_GoBack"/>
      <w:bookmarkEnd w:id="0"/>
    </w:p>
    <w:p w:rsidR="009A2585" w:rsidRDefault="009A2585" w:rsidP="009A2585">
      <w:pPr>
        <w:jc w:val="center"/>
        <w:rPr>
          <w:rFonts w:ascii="GHEA Grapalat" w:hAnsi="GHEA Grapalat"/>
          <w:b/>
          <w:lang w:val="en-US"/>
        </w:rPr>
      </w:pPr>
      <w:r w:rsidRPr="009A2585">
        <w:rPr>
          <w:rFonts w:ascii="GHEA Grapalat" w:hAnsi="GHEA Grapalat"/>
          <w:b/>
          <w:lang w:val="en-US"/>
        </w:rPr>
        <w:t>Ծ</w:t>
      </w:r>
      <w:r w:rsidRPr="009A2585">
        <w:rPr>
          <w:rFonts w:ascii="GHEA Grapalat" w:hAnsi="GHEA Grapalat"/>
          <w:b/>
        </w:rPr>
        <w:t xml:space="preserve">ԱՂԿԱՁՈՐ ՀԱՄԱՅՆՔԻ ՍՈՑԻԱԼԱՊԵՍ ԱՆԱՊԱՀՈՎ ԸՆՏԱՆԻՔՆԵՐԻՆ ՍՈՑԻԱԼԱԿԱՆ </w:t>
      </w:r>
      <w:proofErr w:type="gramStart"/>
      <w:r w:rsidRPr="009A2585">
        <w:rPr>
          <w:rFonts w:ascii="GHEA Grapalat" w:hAnsi="GHEA Grapalat"/>
          <w:b/>
        </w:rPr>
        <w:t>ԱՋԱԿՑՈՒԹՅՈՒՆ  ՑՈՒՑԱԲԵՐԵԼՈՒ</w:t>
      </w:r>
      <w:proofErr w:type="gramEnd"/>
      <w:r w:rsidRPr="009A2585">
        <w:rPr>
          <w:rFonts w:ascii="GHEA Grapalat" w:hAnsi="GHEA Grapalat"/>
          <w:b/>
        </w:rPr>
        <w:t xml:space="preserve"> ԳՈՐԾԸՆԹԱՑՆ ԱՊԱՀՈՎՈՂ ՀԱՆՁՆԱԺՈՂՈՎ</w:t>
      </w:r>
      <w:r>
        <w:rPr>
          <w:rFonts w:ascii="GHEA Grapalat" w:hAnsi="GHEA Grapalat"/>
          <w:b/>
          <w:lang w:val="en-US"/>
        </w:rPr>
        <w:t>Ի</w:t>
      </w:r>
      <w:r w:rsidRPr="009A25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ԿԱԶՄԸ</w:t>
      </w:r>
    </w:p>
    <w:p w:rsidR="009A2585" w:rsidRDefault="009A2585" w:rsidP="009A2585">
      <w:pPr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</w:p>
    <w:tbl>
      <w:tblPr>
        <w:tblStyle w:val="a3"/>
        <w:tblW w:w="0" w:type="auto"/>
        <w:jc w:val="center"/>
        <w:tblInd w:w="964" w:type="dxa"/>
        <w:tblLook w:val="04A0" w:firstRow="1" w:lastRow="0" w:firstColumn="1" w:lastColumn="0" w:noHBand="0" w:noVBand="1"/>
      </w:tblPr>
      <w:tblGrid>
        <w:gridCol w:w="768"/>
        <w:gridCol w:w="3636"/>
        <w:gridCol w:w="5230"/>
        <w:gridCol w:w="4310"/>
      </w:tblGrid>
      <w:tr w:rsidR="009A2585" w:rsidTr="00112ACF">
        <w:trPr>
          <w:trHeight w:val="552"/>
          <w:jc w:val="center"/>
        </w:trPr>
        <w:tc>
          <w:tcPr>
            <w:tcW w:w="768" w:type="dxa"/>
          </w:tcPr>
          <w:p w:rsidR="009A2585" w:rsidRDefault="009A2585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36" w:type="dxa"/>
          </w:tcPr>
          <w:p w:rsidR="009A2585" w:rsidRDefault="009A2585" w:rsidP="009A2585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կազմը</w:t>
            </w:r>
            <w:proofErr w:type="spellEnd"/>
          </w:p>
        </w:tc>
        <w:tc>
          <w:tcPr>
            <w:tcW w:w="5230" w:type="dxa"/>
          </w:tcPr>
          <w:p w:rsidR="009A2585" w:rsidRDefault="009A2585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</w:p>
        </w:tc>
        <w:tc>
          <w:tcPr>
            <w:tcW w:w="4310" w:type="dxa"/>
          </w:tcPr>
          <w:p w:rsidR="009A2585" w:rsidRDefault="009A2585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Պաշտոնը</w:t>
            </w:r>
            <w:proofErr w:type="spellEnd"/>
          </w:p>
        </w:tc>
      </w:tr>
      <w:tr w:rsidR="009A2585" w:rsidTr="00112ACF">
        <w:trPr>
          <w:trHeight w:val="1023"/>
          <w:jc w:val="center"/>
        </w:trPr>
        <w:tc>
          <w:tcPr>
            <w:tcW w:w="768" w:type="dxa"/>
          </w:tcPr>
          <w:p w:rsidR="009A2585" w:rsidRDefault="009A2585" w:rsidP="0036050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636" w:type="dxa"/>
          </w:tcPr>
          <w:p w:rsidR="009A2585" w:rsidRDefault="009A2585" w:rsidP="0036050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նախագահ</w:t>
            </w:r>
            <w:proofErr w:type="spellEnd"/>
          </w:p>
        </w:tc>
        <w:tc>
          <w:tcPr>
            <w:tcW w:w="5230" w:type="dxa"/>
          </w:tcPr>
          <w:p w:rsidR="009A2585" w:rsidRDefault="009A2585" w:rsidP="0036050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Ոսկան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Եղիազարյան</w:t>
            </w:r>
            <w:proofErr w:type="spellEnd"/>
          </w:p>
        </w:tc>
        <w:tc>
          <w:tcPr>
            <w:tcW w:w="4310" w:type="dxa"/>
          </w:tcPr>
          <w:p w:rsidR="009A2585" w:rsidRDefault="009A2585" w:rsidP="0036050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ղեկավարի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առաջին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տեղակալ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</w:tr>
      <w:tr w:rsidR="009A2585" w:rsidTr="00112ACF">
        <w:trPr>
          <w:trHeight w:val="518"/>
          <w:jc w:val="center"/>
        </w:trPr>
        <w:tc>
          <w:tcPr>
            <w:tcW w:w="768" w:type="dxa"/>
          </w:tcPr>
          <w:p w:rsidR="009A2585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636" w:type="dxa"/>
          </w:tcPr>
          <w:p w:rsidR="009A2585" w:rsidRDefault="00360503" w:rsidP="00112ACF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9A2585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Գարիկ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Բադալյան</w:t>
            </w:r>
            <w:proofErr w:type="spellEnd"/>
          </w:p>
        </w:tc>
        <w:tc>
          <w:tcPr>
            <w:tcW w:w="4310" w:type="dxa"/>
          </w:tcPr>
          <w:p w:rsidR="009A2585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աշխատակազմի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քարտուղար</w:t>
            </w:r>
            <w:proofErr w:type="spellEnd"/>
          </w:p>
        </w:tc>
      </w:tr>
      <w:tr w:rsidR="00360503" w:rsidTr="00112ACF">
        <w:trPr>
          <w:trHeight w:val="260"/>
          <w:jc w:val="center"/>
        </w:trPr>
        <w:tc>
          <w:tcPr>
            <w:tcW w:w="768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636" w:type="dxa"/>
          </w:tcPr>
          <w:p w:rsidR="00360503" w:rsidRDefault="00360503"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 w:rsidRPr="0084483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Ռուբեն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Սաֆարյան</w:t>
            </w:r>
            <w:proofErr w:type="spellEnd"/>
          </w:p>
        </w:tc>
        <w:tc>
          <w:tcPr>
            <w:tcW w:w="431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</w:tr>
      <w:tr w:rsidR="00360503" w:rsidTr="00112ACF">
        <w:trPr>
          <w:trHeight w:val="778"/>
          <w:jc w:val="center"/>
        </w:trPr>
        <w:tc>
          <w:tcPr>
            <w:tcW w:w="768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636" w:type="dxa"/>
          </w:tcPr>
          <w:p w:rsidR="00360503" w:rsidRDefault="00360503"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 w:rsidRPr="0084483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Ռիմա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Մանուկյան</w:t>
            </w:r>
            <w:proofErr w:type="spellEnd"/>
          </w:p>
        </w:tc>
        <w:tc>
          <w:tcPr>
            <w:tcW w:w="4310" w:type="dxa"/>
          </w:tcPr>
          <w:p w:rsidR="00360503" w:rsidRP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Իրավաբանական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քարտուղարության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անձնակազմի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կառավարման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բաժնի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պետ</w:t>
            </w:r>
            <w:proofErr w:type="spellEnd"/>
          </w:p>
        </w:tc>
      </w:tr>
      <w:tr w:rsidR="00360503" w:rsidTr="00112ACF">
        <w:trPr>
          <w:trHeight w:val="260"/>
          <w:jc w:val="center"/>
        </w:trPr>
        <w:tc>
          <w:tcPr>
            <w:tcW w:w="768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3636" w:type="dxa"/>
          </w:tcPr>
          <w:p w:rsidR="00360503" w:rsidRDefault="00360503"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 w:rsidRPr="0084483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Նարինե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Խաչատրյան</w:t>
            </w:r>
            <w:proofErr w:type="spellEnd"/>
          </w:p>
        </w:tc>
        <w:tc>
          <w:tcPr>
            <w:tcW w:w="4310" w:type="dxa"/>
          </w:tcPr>
          <w:p w:rsidR="00360503" w:rsidRP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Ֆինանսատնտեսագիտական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եկամուտների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հաշվառման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հավաքագրման</w:t>
            </w:r>
            <w:proofErr w:type="spellEnd"/>
            <w:r w:rsidR="00954BC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բաժնի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պետ</w:t>
            </w:r>
            <w:proofErr w:type="spellEnd"/>
          </w:p>
        </w:tc>
      </w:tr>
      <w:tr w:rsidR="00360503" w:rsidTr="00112ACF">
        <w:trPr>
          <w:trHeight w:val="1010"/>
          <w:jc w:val="center"/>
        </w:trPr>
        <w:tc>
          <w:tcPr>
            <w:tcW w:w="768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3636" w:type="dxa"/>
          </w:tcPr>
          <w:p w:rsidR="00360503" w:rsidRDefault="00360503"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 w:rsidRPr="0084483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Ալոյան</w:t>
            </w:r>
            <w:proofErr w:type="spellEnd"/>
          </w:p>
        </w:tc>
        <w:tc>
          <w:tcPr>
            <w:tcW w:w="4310" w:type="dxa"/>
          </w:tcPr>
          <w:p w:rsidR="00360503" w:rsidRP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Իրավաբանական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քարտուղարության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անձնակազմի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կառավարման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բաժնի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գլխավոր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մասնագետ</w:t>
            </w:r>
            <w:proofErr w:type="spellEnd"/>
          </w:p>
        </w:tc>
      </w:tr>
      <w:tr w:rsidR="00360503" w:rsidTr="00112ACF">
        <w:trPr>
          <w:trHeight w:val="1296"/>
          <w:jc w:val="center"/>
        </w:trPr>
        <w:tc>
          <w:tcPr>
            <w:tcW w:w="768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3636" w:type="dxa"/>
          </w:tcPr>
          <w:p w:rsidR="00360503" w:rsidRDefault="00360503"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Հանձնաժողովի</w:t>
            </w:r>
            <w:proofErr w:type="spellEnd"/>
            <w:r w:rsidRPr="00844837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44837">
              <w:rPr>
                <w:rFonts w:ascii="GHEA Grapalat" w:hAnsi="GHEA Grapalat"/>
                <w:b/>
                <w:lang w:val="en-US"/>
              </w:rPr>
              <w:t>անդամ</w:t>
            </w:r>
            <w:proofErr w:type="spellEnd"/>
          </w:p>
        </w:tc>
        <w:tc>
          <w:tcPr>
            <w:tcW w:w="5230" w:type="dxa"/>
          </w:tcPr>
          <w:p w:rsid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Մարգարիտ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Ղազարյան</w:t>
            </w:r>
            <w:proofErr w:type="spellEnd"/>
          </w:p>
        </w:tc>
        <w:tc>
          <w:tcPr>
            <w:tcW w:w="4310" w:type="dxa"/>
          </w:tcPr>
          <w:p w:rsidR="00360503" w:rsidRPr="00360503" w:rsidRDefault="00360503" w:rsidP="009A2585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Իրավաբանական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քարտուղարության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անձնակազմի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կառավարման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բաժնի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առաջատար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մասնագետ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/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սոցիալական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աշխատող</w:t>
            </w:r>
            <w:proofErr w:type="spellEnd"/>
            <w:r w:rsidRPr="0036050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</w:tc>
      </w:tr>
    </w:tbl>
    <w:p w:rsidR="009A2585" w:rsidRPr="009A2585" w:rsidRDefault="009A2585" w:rsidP="00112ACF">
      <w:pPr>
        <w:rPr>
          <w:rFonts w:ascii="GHEA Grapalat" w:hAnsi="GHEA Grapalat"/>
          <w:b/>
          <w:lang w:val="en-US"/>
        </w:rPr>
      </w:pPr>
    </w:p>
    <w:sectPr w:rsidR="009A2585" w:rsidRPr="009A2585" w:rsidSect="00112ACF">
      <w:pgSz w:w="16838" w:h="11906" w:orient="landscape"/>
      <w:pgMar w:top="850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9"/>
    <w:rsid w:val="00112ACF"/>
    <w:rsid w:val="00360503"/>
    <w:rsid w:val="008E2E5D"/>
    <w:rsid w:val="00954BC0"/>
    <w:rsid w:val="009A2585"/>
    <w:rsid w:val="00E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2024-04-16T08:12:00Z</dcterms:created>
  <dcterms:modified xsi:type="dcterms:W3CDTF">2024-04-16T08:12:00Z</dcterms:modified>
</cp:coreProperties>
</file>