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08AB" w14:textId="77777777" w:rsidR="00E2017C" w:rsidRPr="00B553A8" w:rsidRDefault="008C51A2" w:rsidP="007C6080">
      <w:pPr>
        <w:jc w:val="right"/>
        <w:rPr>
          <w:b/>
          <w:lang w:val="hy-AM"/>
        </w:rPr>
      </w:pPr>
      <w:r>
        <w:rPr>
          <w:b/>
        </w:rPr>
        <w:t xml:space="preserve"> </w:t>
      </w:r>
    </w:p>
    <w:p w14:paraId="622981A7" w14:textId="77777777" w:rsidR="00E2017C" w:rsidRPr="00134733" w:rsidRDefault="00E3715F" w:rsidP="00E3715F">
      <w:pPr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>ԿԱԶՄՎԵԼ Է &lt;&lt;28&gt;&gt;12.2021 թ.</w:t>
      </w:r>
    </w:p>
    <w:p w14:paraId="6D5FD555" w14:textId="77777777" w:rsidR="00E3715F" w:rsidRPr="00134733" w:rsidRDefault="00E3715F" w:rsidP="00E3715F">
      <w:pPr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>ԲԱՂԿԱՑԱԾ Է 11 ԹԵՐԹԻՑ</w:t>
      </w:r>
    </w:p>
    <w:p w14:paraId="10880CC7" w14:textId="77777777" w:rsidR="00E3715F" w:rsidRPr="00134733" w:rsidRDefault="00E3715F" w:rsidP="00E3715F">
      <w:pPr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>ՏՊԱԳՐՎԱԾ Է 2 ՕՐԻՆԱԿ</w:t>
      </w:r>
    </w:p>
    <w:p w14:paraId="4E5EDB2D" w14:textId="77777777" w:rsidR="00E3715F" w:rsidRPr="00B97716" w:rsidRDefault="00E3715F" w:rsidP="00E3715F">
      <w:pPr>
        <w:rPr>
          <w:b/>
          <w:szCs w:val="24"/>
          <w:lang w:val="hy-AM"/>
        </w:rPr>
      </w:pPr>
      <w:r w:rsidRPr="00B97716">
        <w:rPr>
          <w:b/>
          <w:szCs w:val="24"/>
          <w:lang w:val="hy-AM"/>
        </w:rPr>
        <w:t>ՕՐԻՆԱԿ</w:t>
      </w:r>
      <w:r w:rsidR="006C60E8" w:rsidRPr="00B97716">
        <w:rPr>
          <w:b/>
          <w:szCs w:val="24"/>
          <w:lang w:val="hy-AM"/>
        </w:rPr>
        <w:t xml:space="preserve"> 2</w:t>
      </w:r>
    </w:p>
    <w:p w14:paraId="280B1F9F" w14:textId="77777777" w:rsidR="00E2017C" w:rsidRPr="00134733" w:rsidRDefault="007C6080" w:rsidP="00E3715F">
      <w:pPr>
        <w:tabs>
          <w:tab w:val="left" w:pos="7230"/>
        </w:tabs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>ՀԱՍՏԱՏՎԱԾ Է</w:t>
      </w:r>
      <w:r w:rsidR="0089010E" w:rsidRPr="00134733">
        <w:rPr>
          <w:b/>
          <w:szCs w:val="24"/>
          <w:lang w:val="hy-AM"/>
        </w:rPr>
        <w:t xml:space="preserve">                                                                        </w:t>
      </w:r>
    </w:p>
    <w:p w14:paraId="4DC8DB2C" w14:textId="77777777" w:rsidR="00832041" w:rsidRPr="00134733" w:rsidRDefault="0089010E" w:rsidP="00E3715F">
      <w:pPr>
        <w:tabs>
          <w:tab w:val="left" w:pos="210"/>
          <w:tab w:val="left" w:pos="7230"/>
          <w:tab w:val="right" w:pos="10026"/>
        </w:tabs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 xml:space="preserve">ԾԱՂԿԱՁՈՐ ՀԱՄԱՅՆՔԻ ԱՎԱԳԱՆՈՒ                                     </w:t>
      </w:r>
    </w:p>
    <w:p w14:paraId="2D8CFA9B" w14:textId="77777777" w:rsidR="0089010E" w:rsidRPr="00134733" w:rsidRDefault="0089010E" w:rsidP="00E3715F">
      <w:pPr>
        <w:tabs>
          <w:tab w:val="left" w:pos="315"/>
          <w:tab w:val="left" w:pos="7230"/>
          <w:tab w:val="right" w:pos="10026"/>
        </w:tabs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 xml:space="preserve">2021 ԹՎԱԿԱՆԻ ԴԵԿՏԵՄԲԵՐԻ </w:t>
      </w:r>
      <w:r w:rsidR="00EB2BD1">
        <w:rPr>
          <w:b/>
          <w:szCs w:val="24"/>
          <w:lang w:val="hy-AM"/>
        </w:rPr>
        <w:t xml:space="preserve">28 </w:t>
      </w:r>
      <w:r w:rsidRPr="00134733">
        <w:rPr>
          <w:b/>
          <w:szCs w:val="24"/>
          <w:lang w:val="hy-AM"/>
        </w:rPr>
        <w:t>-Ի</w:t>
      </w:r>
    </w:p>
    <w:p w14:paraId="1476DB10" w14:textId="77777777" w:rsidR="00EB2BD1" w:rsidRDefault="00E3715F" w:rsidP="00E3715F">
      <w:pPr>
        <w:tabs>
          <w:tab w:val="left" w:pos="315"/>
          <w:tab w:val="left" w:pos="7230"/>
          <w:tab w:val="right" w:pos="10026"/>
        </w:tabs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 xml:space="preserve"> </w:t>
      </w:r>
      <w:r w:rsidR="0089010E" w:rsidRPr="00134733">
        <w:rPr>
          <w:b/>
          <w:szCs w:val="24"/>
          <w:lang w:val="hy-AM"/>
        </w:rPr>
        <w:t>№</w:t>
      </w:r>
      <w:r w:rsidR="00433DAE" w:rsidRPr="00134733">
        <w:rPr>
          <w:b/>
          <w:szCs w:val="24"/>
          <w:lang w:val="hy-AM"/>
        </w:rPr>
        <w:t xml:space="preserve"> 121</w:t>
      </w:r>
      <w:r w:rsidR="0089010E" w:rsidRPr="00134733">
        <w:rPr>
          <w:b/>
          <w:szCs w:val="24"/>
          <w:lang w:val="hy-AM"/>
        </w:rPr>
        <w:t xml:space="preserve"> </w:t>
      </w:r>
      <w:r w:rsidR="00B04830" w:rsidRPr="00134733">
        <w:rPr>
          <w:b/>
          <w:szCs w:val="24"/>
          <w:lang w:val="hy-AM"/>
        </w:rPr>
        <w:t xml:space="preserve"> </w:t>
      </w:r>
      <w:r w:rsidR="0089010E" w:rsidRPr="00134733">
        <w:rPr>
          <w:b/>
          <w:szCs w:val="24"/>
          <w:lang w:val="hy-AM"/>
        </w:rPr>
        <w:t>ՈՐՈՇՄԱՄԲ</w:t>
      </w:r>
    </w:p>
    <w:p w14:paraId="2EBEA49E" w14:textId="2B1647F0" w:rsidR="00EB2BD1" w:rsidRDefault="00EB2BD1" w:rsidP="00EB2BD1">
      <w:pPr>
        <w:tabs>
          <w:tab w:val="left" w:pos="315"/>
          <w:tab w:val="left" w:pos="7230"/>
          <w:tab w:val="right" w:pos="10026"/>
        </w:tabs>
        <w:rPr>
          <w:b/>
          <w:szCs w:val="24"/>
          <w:lang w:val="hy-AM"/>
        </w:rPr>
      </w:pPr>
      <w:r w:rsidRPr="00EB2BD1">
        <w:rPr>
          <w:b/>
          <w:szCs w:val="24"/>
          <w:lang w:val="hy-AM"/>
        </w:rPr>
        <w:t xml:space="preserve">ՓՈՓՈԽՈՒԹՅՈՒՆՆԵՐԸ  ԾԱՂԿԱՁՈՐ ՀԱՄԱՅՆՔԻ ԱՎԱԳԱՆՈՒ </w:t>
      </w:r>
      <w:r w:rsidRPr="00EB2BD1">
        <w:rPr>
          <w:b/>
          <w:szCs w:val="24"/>
          <w:lang w:val="hy-AM"/>
        </w:rPr>
        <w:br/>
      </w:r>
      <w:r>
        <w:rPr>
          <w:b/>
          <w:szCs w:val="24"/>
          <w:lang w:val="hy-AM"/>
        </w:rPr>
        <w:t>2024</w:t>
      </w:r>
      <w:r w:rsidRPr="00134733">
        <w:rPr>
          <w:b/>
          <w:szCs w:val="24"/>
          <w:lang w:val="hy-AM"/>
        </w:rPr>
        <w:t xml:space="preserve"> ԹՎԱԿԱՆԻ ԴԵԿՏԵՄԲԵՐԻ </w:t>
      </w:r>
      <w:r w:rsidR="0067595D">
        <w:rPr>
          <w:b/>
          <w:szCs w:val="24"/>
          <w:lang w:val="hy-AM"/>
        </w:rPr>
        <w:t>26</w:t>
      </w:r>
      <w:r w:rsidRPr="00134733">
        <w:rPr>
          <w:b/>
          <w:szCs w:val="24"/>
          <w:lang w:val="hy-AM"/>
        </w:rPr>
        <w:t>-Ի №  ՈՐՈՇՄԱՄԲ</w:t>
      </w:r>
    </w:p>
    <w:p w14:paraId="62BE16E4" w14:textId="77777777" w:rsidR="00832041" w:rsidRPr="00134733" w:rsidRDefault="0089010E" w:rsidP="00E3715F">
      <w:pPr>
        <w:tabs>
          <w:tab w:val="left" w:pos="315"/>
          <w:tab w:val="left" w:pos="7230"/>
          <w:tab w:val="right" w:pos="10026"/>
        </w:tabs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ab/>
      </w:r>
      <w:r w:rsidRPr="00134733">
        <w:rPr>
          <w:b/>
          <w:szCs w:val="24"/>
          <w:lang w:val="hy-AM"/>
        </w:rPr>
        <w:tab/>
      </w:r>
      <w:r w:rsidR="00832041" w:rsidRPr="00134733">
        <w:rPr>
          <w:b/>
          <w:szCs w:val="24"/>
          <w:lang w:val="hy-AM"/>
        </w:rPr>
        <w:t xml:space="preserve"> </w:t>
      </w:r>
    </w:p>
    <w:p w14:paraId="31810C56" w14:textId="77777777" w:rsidR="0089010E" w:rsidRPr="00134733" w:rsidRDefault="0089010E" w:rsidP="00E3715F">
      <w:pPr>
        <w:tabs>
          <w:tab w:val="left" w:pos="285"/>
          <w:tab w:val="left" w:pos="7230"/>
          <w:tab w:val="right" w:pos="10026"/>
        </w:tabs>
        <w:rPr>
          <w:b/>
          <w:szCs w:val="24"/>
          <w:lang w:val="hy-AM"/>
        </w:rPr>
      </w:pPr>
      <w:r w:rsidRPr="00134733">
        <w:rPr>
          <w:b/>
          <w:szCs w:val="24"/>
          <w:lang w:val="hy-AM"/>
        </w:rPr>
        <w:t xml:space="preserve">ՀԱՄԱՅՆՔԻ ՂԵԿԱՎԱՐ՝ </w:t>
      </w:r>
    </w:p>
    <w:p w14:paraId="3EC2FB1C" w14:textId="77777777" w:rsidR="0089010E" w:rsidRPr="0089010E" w:rsidRDefault="0089010E" w:rsidP="00E3715F">
      <w:pPr>
        <w:tabs>
          <w:tab w:val="left" w:pos="285"/>
          <w:tab w:val="left" w:pos="7230"/>
          <w:tab w:val="right" w:pos="10026"/>
        </w:tabs>
        <w:rPr>
          <w:b/>
          <w:sz w:val="20"/>
          <w:szCs w:val="20"/>
          <w:lang w:val="hy-AM"/>
        </w:rPr>
      </w:pPr>
      <w:r w:rsidRPr="0089010E">
        <w:rPr>
          <w:b/>
          <w:sz w:val="20"/>
          <w:szCs w:val="20"/>
          <w:lang w:val="hy-AM"/>
        </w:rPr>
        <w:t xml:space="preserve">     </w:t>
      </w:r>
    </w:p>
    <w:p w14:paraId="59284008" w14:textId="77777777" w:rsidR="00E3715F" w:rsidRPr="00832041" w:rsidRDefault="0089010E" w:rsidP="00E3715F">
      <w:pPr>
        <w:tabs>
          <w:tab w:val="left" w:pos="285"/>
          <w:tab w:val="left" w:pos="7230"/>
          <w:tab w:val="right" w:pos="10026"/>
        </w:tabs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ab/>
      </w:r>
      <w:r w:rsidRPr="0089010E">
        <w:rPr>
          <w:b/>
          <w:sz w:val="20"/>
          <w:szCs w:val="20"/>
          <w:lang w:val="hy-AM"/>
        </w:rPr>
        <w:t>_____</w:t>
      </w:r>
      <w:r w:rsidRPr="00101355">
        <w:rPr>
          <w:b/>
          <w:sz w:val="20"/>
          <w:szCs w:val="20"/>
          <w:lang w:val="hy-AM"/>
        </w:rPr>
        <w:t>____________________________</w:t>
      </w:r>
      <w:r>
        <w:rPr>
          <w:b/>
          <w:sz w:val="20"/>
          <w:szCs w:val="20"/>
          <w:lang w:val="hy-AM"/>
        </w:rPr>
        <w:tab/>
      </w:r>
    </w:p>
    <w:p w14:paraId="782D4B18" w14:textId="77777777" w:rsidR="00832041" w:rsidRPr="0089010E" w:rsidRDefault="00832041" w:rsidP="002C7E65">
      <w:pPr>
        <w:tabs>
          <w:tab w:val="left" w:pos="7230"/>
        </w:tabs>
        <w:jc w:val="right"/>
        <w:rPr>
          <w:b/>
          <w:sz w:val="20"/>
          <w:szCs w:val="20"/>
          <w:lang w:val="hy-AM"/>
        </w:rPr>
      </w:pPr>
    </w:p>
    <w:p w14:paraId="7CA6CFE6" w14:textId="77777777" w:rsidR="007C6080" w:rsidRPr="00101355" w:rsidRDefault="007C6080" w:rsidP="002C7E65">
      <w:pPr>
        <w:tabs>
          <w:tab w:val="left" w:pos="7230"/>
        </w:tabs>
        <w:jc w:val="right"/>
        <w:rPr>
          <w:b/>
          <w:sz w:val="20"/>
          <w:szCs w:val="20"/>
          <w:lang w:val="hy-AM"/>
        </w:rPr>
      </w:pPr>
    </w:p>
    <w:p w14:paraId="2682B83F" w14:textId="77777777" w:rsidR="00E2017C" w:rsidRDefault="00E2017C" w:rsidP="00E2017C">
      <w:pPr>
        <w:jc w:val="both"/>
        <w:rPr>
          <w:lang w:val="hy-AM"/>
        </w:rPr>
      </w:pPr>
    </w:p>
    <w:p w14:paraId="7FE30EF1" w14:textId="77777777" w:rsidR="007C6080" w:rsidRDefault="007C6080" w:rsidP="00E2017C">
      <w:pPr>
        <w:jc w:val="both"/>
        <w:rPr>
          <w:lang w:val="hy-AM"/>
        </w:rPr>
      </w:pPr>
    </w:p>
    <w:p w14:paraId="44C12D62" w14:textId="77777777" w:rsidR="008351AC" w:rsidRDefault="008351AC" w:rsidP="007C6080">
      <w:pPr>
        <w:jc w:val="center"/>
        <w:rPr>
          <w:lang w:val="hy-AM"/>
        </w:rPr>
      </w:pPr>
    </w:p>
    <w:p w14:paraId="41F6EFEE" w14:textId="77777777" w:rsidR="008351AC" w:rsidRDefault="008351AC" w:rsidP="007C6080">
      <w:pPr>
        <w:jc w:val="center"/>
        <w:rPr>
          <w:lang w:val="hy-AM"/>
        </w:rPr>
      </w:pPr>
    </w:p>
    <w:p w14:paraId="395F4372" w14:textId="77777777" w:rsidR="00E2017C" w:rsidRPr="00430759" w:rsidRDefault="00E2017C" w:rsidP="007C6080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14:paraId="16AB38EB" w14:textId="77777777" w:rsidR="00E2017C" w:rsidRPr="00430759" w:rsidRDefault="00E2017C" w:rsidP="00E2017C">
      <w:pPr>
        <w:jc w:val="both"/>
        <w:rPr>
          <w:lang w:val="hy-AM"/>
        </w:rPr>
      </w:pPr>
    </w:p>
    <w:p w14:paraId="41B3544E" w14:textId="77777777" w:rsid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 xml:space="preserve">ՀԱՅԱՍՏԱՆԻ  ՀԱՆՐԱՊԵՏՈՒԹՅԱՆ  </w:t>
      </w:r>
      <w:r w:rsidR="002E41CE" w:rsidRPr="002E41CE">
        <w:rPr>
          <w:b/>
          <w:sz w:val="28"/>
          <w:szCs w:val="28"/>
          <w:lang w:val="hy-AM"/>
        </w:rPr>
        <w:t xml:space="preserve">ԿՈՏԱՅՔԻ </w:t>
      </w:r>
      <w:r w:rsidRPr="00430759">
        <w:rPr>
          <w:b/>
          <w:sz w:val="28"/>
          <w:szCs w:val="28"/>
          <w:lang w:val="hy-AM"/>
        </w:rPr>
        <w:t xml:space="preserve"> ՄԱՐԶԻ</w:t>
      </w:r>
    </w:p>
    <w:p w14:paraId="17B61260" w14:textId="77777777"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14:paraId="3EEB9EC7" w14:textId="77777777" w:rsidR="007C6080" w:rsidRDefault="007C6080" w:rsidP="007C6080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="002E41CE" w:rsidRPr="002E41CE">
        <w:rPr>
          <w:b/>
          <w:sz w:val="28"/>
          <w:szCs w:val="28"/>
          <w:lang w:val="hy-AM"/>
        </w:rPr>
        <w:t>ԾԱՂԿԱՁՈՐԻ</w:t>
      </w:r>
      <w:r w:rsidR="00E2017C"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ՀԱՄԱՅՆ</w:t>
      </w:r>
      <w:r w:rsidR="00E2017C"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="00E2017C" w:rsidRPr="00430759">
        <w:rPr>
          <w:b/>
          <w:sz w:val="28"/>
          <w:szCs w:val="28"/>
          <w:lang w:val="hy-AM"/>
        </w:rPr>
        <w:t xml:space="preserve"> </w:t>
      </w:r>
    </w:p>
    <w:p w14:paraId="70371115" w14:textId="77777777" w:rsidR="007C6080" w:rsidRDefault="007C6080" w:rsidP="007C6080">
      <w:pPr>
        <w:jc w:val="center"/>
        <w:rPr>
          <w:b/>
          <w:sz w:val="28"/>
          <w:szCs w:val="28"/>
          <w:lang w:val="hy-AM"/>
        </w:rPr>
      </w:pPr>
    </w:p>
    <w:p w14:paraId="0B9735D6" w14:textId="77777777"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14:paraId="42F9191A" w14:textId="77777777"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14:paraId="6944C36C" w14:textId="77777777" w:rsidR="00E2017C" w:rsidRPr="007C6080" w:rsidRDefault="00E2017C" w:rsidP="00E2017C">
      <w:pPr>
        <w:jc w:val="both"/>
        <w:rPr>
          <w:lang w:val="hy-AM"/>
        </w:rPr>
      </w:pPr>
    </w:p>
    <w:p w14:paraId="0E0A034B" w14:textId="77777777" w:rsidR="00E2017C" w:rsidRPr="007C6080" w:rsidRDefault="00E2017C" w:rsidP="00E2017C">
      <w:pPr>
        <w:jc w:val="both"/>
        <w:rPr>
          <w:lang w:val="hy-AM"/>
        </w:rPr>
      </w:pPr>
    </w:p>
    <w:p w14:paraId="312D0DCB" w14:textId="77777777" w:rsidR="00E2017C" w:rsidRDefault="00E2017C" w:rsidP="00E2017C">
      <w:pPr>
        <w:jc w:val="both"/>
        <w:rPr>
          <w:lang w:val="hy-AM"/>
        </w:rPr>
      </w:pPr>
    </w:p>
    <w:p w14:paraId="2876EB68" w14:textId="77777777" w:rsidR="007C6080" w:rsidRDefault="007C6080" w:rsidP="00E2017C">
      <w:pPr>
        <w:jc w:val="both"/>
        <w:rPr>
          <w:lang w:val="hy-AM"/>
        </w:rPr>
      </w:pPr>
    </w:p>
    <w:p w14:paraId="7531B345" w14:textId="77777777" w:rsidR="007C6080" w:rsidRDefault="007C6080" w:rsidP="00E2017C">
      <w:pPr>
        <w:jc w:val="both"/>
        <w:rPr>
          <w:lang w:val="hy-AM"/>
        </w:rPr>
      </w:pPr>
    </w:p>
    <w:p w14:paraId="0EB74AA4" w14:textId="77777777" w:rsidR="007C6080" w:rsidRPr="00101355" w:rsidRDefault="002E41CE" w:rsidP="002E41CE">
      <w:pPr>
        <w:jc w:val="center"/>
        <w:rPr>
          <w:lang w:val="hy-AM"/>
        </w:rPr>
      </w:pPr>
      <w:r w:rsidRPr="00101355">
        <w:rPr>
          <w:lang w:val="hy-AM"/>
        </w:rPr>
        <w:t>ԾԱՂԿԱՁՈՐ</w:t>
      </w:r>
    </w:p>
    <w:p w14:paraId="28B730B3" w14:textId="77777777" w:rsidR="00E2017C" w:rsidRDefault="007C6080" w:rsidP="007C6080">
      <w:pPr>
        <w:jc w:val="center"/>
        <w:rPr>
          <w:lang w:val="hy-AM"/>
        </w:rPr>
      </w:pPr>
      <w:r w:rsidRPr="00101355">
        <w:rPr>
          <w:lang w:val="hy-AM"/>
        </w:rPr>
        <w:t>20</w:t>
      </w:r>
      <w:r w:rsidR="00EB2BD1">
        <w:rPr>
          <w:lang w:val="hy-AM"/>
        </w:rPr>
        <w:t>24</w:t>
      </w:r>
      <w:r w:rsidRPr="00101355">
        <w:rPr>
          <w:lang w:val="hy-AM"/>
        </w:rPr>
        <w:t>թ.</w:t>
      </w:r>
    </w:p>
    <w:p w14:paraId="16D40292" w14:textId="77777777" w:rsidR="008351AC" w:rsidRPr="008351AC" w:rsidRDefault="008351AC" w:rsidP="007C6080">
      <w:pPr>
        <w:jc w:val="center"/>
        <w:rPr>
          <w:lang w:val="hy-AM"/>
        </w:rPr>
      </w:pPr>
    </w:p>
    <w:p w14:paraId="5E734FB6" w14:textId="77777777" w:rsidR="00E2017C" w:rsidRDefault="007C6080" w:rsidP="00E2017C">
      <w:pPr>
        <w:jc w:val="both"/>
        <w:rPr>
          <w:lang w:val="hy-AM"/>
        </w:rPr>
      </w:pPr>
      <w:r>
        <w:rPr>
          <w:lang w:val="hy-AM"/>
        </w:rPr>
        <w:t xml:space="preserve"> </w:t>
      </w:r>
    </w:p>
    <w:p w14:paraId="08C5ED8F" w14:textId="77777777" w:rsidR="00417F6C" w:rsidRPr="00101355" w:rsidRDefault="00417F6C" w:rsidP="00E2017C">
      <w:pPr>
        <w:jc w:val="both"/>
        <w:rPr>
          <w:lang w:val="hy-AM"/>
        </w:rPr>
      </w:pPr>
    </w:p>
    <w:p w14:paraId="2C3744C4" w14:textId="77777777" w:rsidR="006614D6" w:rsidRPr="00101355" w:rsidRDefault="006614D6" w:rsidP="00E2017C">
      <w:pPr>
        <w:jc w:val="both"/>
        <w:rPr>
          <w:lang w:val="hy-AM"/>
        </w:rPr>
      </w:pPr>
    </w:p>
    <w:p w14:paraId="5F55E76C" w14:textId="77777777" w:rsidR="006614D6" w:rsidRPr="00101355" w:rsidRDefault="006614D6" w:rsidP="00E2017C">
      <w:pPr>
        <w:jc w:val="both"/>
        <w:rPr>
          <w:lang w:val="hy-AM"/>
        </w:rPr>
      </w:pPr>
    </w:p>
    <w:p w14:paraId="7D9BFA5D" w14:textId="77777777" w:rsidR="006614D6" w:rsidRPr="00101355" w:rsidRDefault="006614D6" w:rsidP="00E2017C">
      <w:pPr>
        <w:jc w:val="both"/>
        <w:rPr>
          <w:lang w:val="hy-AM"/>
        </w:rPr>
      </w:pPr>
    </w:p>
    <w:p w14:paraId="63E0C3B5" w14:textId="77777777" w:rsidR="006614D6" w:rsidRPr="00101355" w:rsidRDefault="006614D6" w:rsidP="00E2017C">
      <w:pPr>
        <w:jc w:val="both"/>
        <w:rPr>
          <w:lang w:val="hy-AM"/>
        </w:rPr>
      </w:pPr>
    </w:p>
    <w:p w14:paraId="40C0F5C2" w14:textId="77777777" w:rsidR="006614D6" w:rsidRPr="00101355" w:rsidRDefault="006614D6" w:rsidP="00E2017C">
      <w:pPr>
        <w:jc w:val="both"/>
        <w:rPr>
          <w:lang w:val="hy-AM"/>
        </w:rPr>
      </w:pPr>
    </w:p>
    <w:p w14:paraId="45A0E8BF" w14:textId="77777777" w:rsidR="006614D6" w:rsidRPr="00101355" w:rsidRDefault="006614D6" w:rsidP="00E2017C">
      <w:pPr>
        <w:jc w:val="both"/>
        <w:rPr>
          <w:lang w:val="hy-AM"/>
        </w:rPr>
      </w:pPr>
    </w:p>
    <w:p w14:paraId="490DB5FC" w14:textId="77777777" w:rsidR="008C51A2" w:rsidRPr="00101355" w:rsidRDefault="008C51A2" w:rsidP="00E2017C">
      <w:pPr>
        <w:jc w:val="both"/>
        <w:rPr>
          <w:lang w:val="hy-AM"/>
        </w:rPr>
      </w:pPr>
    </w:p>
    <w:p w14:paraId="2E0B7324" w14:textId="77777777" w:rsidR="008C51A2" w:rsidRPr="00101355" w:rsidRDefault="008C51A2" w:rsidP="00E2017C">
      <w:pPr>
        <w:jc w:val="both"/>
        <w:rPr>
          <w:lang w:val="hy-AM"/>
        </w:rPr>
      </w:pPr>
    </w:p>
    <w:p w14:paraId="084D09D1" w14:textId="77777777" w:rsidR="007C6080" w:rsidRDefault="00E2017C" w:rsidP="00417F6C">
      <w:pPr>
        <w:pStyle w:val="ListParagraph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t>ԸՆԴՀԱՆՈՒՐ ԴՐՈՒՅԹՆԵՐ</w:t>
      </w:r>
    </w:p>
    <w:p w14:paraId="0E7E5352" w14:textId="77777777" w:rsidR="008C51A2" w:rsidRPr="00417F6C" w:rsidRDefault="008C51A2" w:rsidP="008C51A2">
      <w:pPr>
        <w:pStyle w:val="ListParagraph"/>
        <w:tabs>
          <w:tab w:val="left" w:pos="3240"/>
        </w:tabs>
        <w:ind w:left="540"/>
        <w:rPr>
          <w:b/>
        </w:rPr>
      </w:pPr>
    </w:p>
    <w:p w14:paraId="1F4F33B4" w14:textId="77777777" w:rsidR="000B3F61" w:rsidRPr="00417F6C" w:rsidRDefault="00E2017C" w:rsidP="004B6EF8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="000B3F61" w:rsidRPr="004B6EF8">
        <w:rPr>
          <w:lang w:val="hy-AM"/>
        </w:rPr>
        <w:t xml:space="preserve"> </w:t>
      </w:r>
      <w:proofErr w:type="spellStart"/>
      <w:r w:rsidR="002E41CE">
        <w:t>Կոտայքի</w:t>
      </w:r>
      <w:proofErr w:type="spellEnd"/>
      <w:r w:rsidR="002E41CE">
        <w:t xml:space="preserve"> </w:t>
      </w:r>
      <w:r w:rsidRPr="00417F6C">
        <w:rPr>
          <w:lang w:val="hy-AM"/>
        </w:rPr>
        <w:t xml:space="preserve"> մարզի </w:t>
      </w:r>
      <w:proofErr w:type="spellStart"/>
      <w:r w:rsidR="002E41CE">
        <w:t>Ծաղկաձոր</w:t>
      </w:r>
      <w:proofErr w:type="spellEnd"/>
      <w:r w:rsidR="00B553A8" w:rsidRPr="004B6EF8">
        <w:rPr>
          <w:lang w:val="hy-AM"/>
        </w:rPr>
        <w:t xml:space="preserve"> համայնքի (այuուհետ` համայնք) </w:t>
      </w:r>
      <w:r w:rsidR="000B3F61" w:rsidRPr="004B6EF8">
        <w:rPr>
          <w:lang w:val="hy-AM"/>
        </w:rPr>
        <w:t>«</w:t>
      </w:r>
      <w:proofErr w:type="spellStart"/>
      <w:r w:rsidR="002E41CE">
        <w:t>Ծաղկաձորի</w:t>
      </w:r>
      <w:proofErr w:type="spellEnd"/>
      <w:r w:rsidRPr="00417F6C">
        <w:rPr>
          <w:lang w:val="hy-AM"/>
        </w:rPr>
        <w:t xml:space="preserve"> </w:t>
      </w:r>
      <w:r w:rsidR="000B3F61"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="000B3F61" w:rsidRPr="004B6EF8">
        <w:rPr>
          <w:lang w:val="hy-AM"/>
        </w:rPr>
        <w:t xml:space="preserve"> </w:t>
      </w:r>
      <w:r w:rsidR="000B3F61" w:rsidRPr="00417F6C">
        <w:rPr>
          <w:lang w:val="hy-AM"/>
        </w:rPr>
        <w:t>աշխատակազմ</w:t>
      </w:r>
      <w:r w:rsidR="000B3F61" w:rsidRPr="004B6EF8">
        <w:rPr>
          <w:lang w:val="hy-AM"/>
        </w:rPr>
        <w:t>»</w:t>
      </w:r>
      <w:r w:rsidR="004B6EF8">
        <w:rPr>
          <w:lang w:val="hy-AM"/>
        </w:rPr>
        <w:t>-ը</w:t>
      </w:r>
      <w:r w:rsidR="00354DD2" w:rsidRPr="004B6EF8">
        <w:rPr>
          <w:lang w:val="hy-AM"/>
        </w:rPr>
        <w:t xml:space="preserve"> (այuուհետ` Աշխատակազմ)  </w:t>
      </w:r>
      <w:r w:rsidR="00354DD2" w:rsidRPr="00417F6C">
        <w:rPr>
          <w:lang w:val="hy-AM"/>
        </w:rPr>
        <w:t>իրավաբանական անձի կար</w:t>
      </w:r>
      <w:r w:rsidR="00354DD2" w:rsidRPr="004B6EF8">
        <w:rPr>
          <w:lang w:val="hy-AM"/>
        </w:rPr>
        <w:t>գ</w:t>
      </w:r>
      <w:r w:rsidR="00354DD2" w:rsidRPr="00417F6C">
        <w:rPr>
          <w:lang w:val="hy-AM"/>
        </w:rPr>
        <w:t>ավիճակ չուն</w:t>
      </w:r>
      <w:r w:rsidR="00354DD2"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</w:t>
      </w:r>
      <w:r w:rsidR="000B3F61" w:rsidRPr="00417F6C">
        <w:rPr>
          <w:lang w:val="hy-AM"/>
        </w:rPr>
        <w:t>համայնքային կառավարչական հիմնարկ</w:t>
      </w:r>
      <w:r w:rsidR="00354DD2" w:rsidRPr="004B6EF8">
        <w:rPr>
          <w:lang w:val="hy-AM"/>
        </w:rPr>
        <w:t xml:space="preserve"> է, </w:t>
      </w:r>
      <w:r w:rsidR="004B6EF8" w:rsidRPr="00417F6C">
        <w:rPr>
          <w:lang w:val="hy-AM"/>
        </w:rPr>
        <w:t xml:space="preserve">որի միջոցով համայնքի ղեկավարը և օրենքով ու </w:t>
      </w:r>
      <w:proofErr w:type="spellStart"/>
      <w:r w:rsidR="002E41CE">
        <w:t>Ծաղկաձոր</w:t>
      </w:r>
      <w:proofErr w:type="spellEnd"/>
      <w:r w:rsidR="008E115B">
        <w:rPr>
          <w:lang w:val="hy-AM"/>
        </w:rPr>
        <w:t xml:space="preserve"> </w:t>
      </w:r>
      <w:r w:rsidR="004B6EF8" w:rsidRPr="00417F6C">
        <w:rPr>
          <w:lang w:val="hy-AM"/>
        </w:rPr>
        <w:t>համայնքի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անու (այuուհետ`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անի) կանոնակար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ով նախատեսված դեպքերում նաև ավա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 xml:space="preserve">անին կազմակերպում են իրենց </w:t>
      </w:r>
      <w:r w:rsidR="004B6EF8">
        <w:rPr>
          <w:lang w:val="hy-AM"/>
        </w:rPr>
        <w:t>գ</w:t>
      </w:r>
      <w:r w:rsidR="004B6EF8" w:rsidRPr="00417F6C">
        <w:rPr>
          <w:lang w:val="hy-AM"/>
        </w:rPr>
        <w:t>ործունեությունը:</w:t>
      </w:r>
    </w:p>
    <w:p w14:paraId="3C7F3BBC" w14:textId="77777777" w:rsidR="000B3F61" w:rsidRDefault="004B6EF8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Աշխատակազմը </w:t>
      </w:r>
      <w:r w:rsidR="000B3F61">
        <w:rPr>
          <w:lang w:val="hy-AM"/>
        </w:rPr>
        <w:t xml:space="preserve">հանդիսանում է «ՀՀ </w:t>
      </w:r>
      <w:r w:rsidR="002E41CE" w:rsidRPr="002E41CE">
        <w:rPr>
          <w:lang w:val="hy-AM"/>
        </w:rPr>
        <w:t>Կոտայք</w:t>
      </w:r>
      <w:r w:rsidR="000B3F61">
        <w:rPr>
          <w:lang w:val="hy-AM"/>
        </w:rPr>
        <w:t xml:space="preserve">ի մարզի </w:t>
      </w:r>
      <w:r w:rsidR="002E41CE" w:rsidRPr="002E41CE">
        <w:rPr>
          <w:lang w:val="hy-AM"/>
        </w:rPr>
        <w:t>Ծաղկաձոր</w:t>
      </w:r>
      <w:r w:rsidR="000B3F61">
        <w:rPr>
          <w:lang w:val="hy-AM"/>
        </w:rPr>
        <w:t xml:space="preserve">ի </w:t>
      </w:r>
      <w:r w:rsidR="002E41CE" w:rsidRPr="002E41CE">
        <w:rPr>
          <w:lang w:val="hy-AM"/>
        </w:rPr>
        <w:t>համայնքա</w:t>
      </w:r>
      <w:r w:rsidR="002E41CE" w:rsidRPr="008C51A2">
        <w:rPr>
          <w:lang w:val="hy-AM"/>
        </w:rPr>
        <w:t>պետարանի</w:t>
      </w:r>
      <w:r w:rsidR="002E41CE" w:rsidRPr="001A3A59">
        <w:rPr>
          <w:lang w:val="hy-AM"/>
        </w:rPr>
        <w:t xml:space="preserve"> </w:t>
      </w:r>
      <w:r w:rsidR="002E41CE" w:rsidRPr="008C51A2">
        <w:rPr>
          <w:lang w:val="hy-AM"/>
        </w:rPr>
        <w:t>աշխատակազմ</w:t>
      </w:r>
      <w:r w:rsidR="002E41CE" w:rsidRPr="004B6EF8">
        <w:rPr>
          <w:lang w:val="hy-AM"/>
        </w:rPr>
        <w:t>»</w:t>
      </w:r>
      <w:r w:rsidR="002E41CE" w:rsidRPr="008C51A2">
        <w:rPr>
          <w:lang w:val="hy-AM"/>
        </w:rPr>
        <w:t xml:space="preserve"> համայնքային կառավարչական հիմնարկ</w:t>
      </w:r>
      <w:r w:rsidR="002E41CE">
        <w:rPr>
          <w:lang w:val="hy-AM"/>
        </w:rPr>
        <w:t>ի</w:t>
      </w:r>
      <w:r w:rsidR="000B3F61">
        <w:rPr>
          <w:lang w:val="hy-AM"/>
        </w:rPr>
        <w:t xml:space="preserve"> (</w:t>
      </w:r>
      <w:r w:rsidR="00FB404E" w:rsidRPr="00FB404E">
        <w:rPr>
          <w:lang w:val="hy-AM"/>
        </w:rPr>
        <w:t>հաշվառման</w:t>
      </w:r>
      <w:r w:rsidR="000B3F61">
        <w:rPr>
          <w:lang w:val="hy-AM"/>
        </w:rPr>
        <w:t xml:space="preserve"> համար՝ </w:t>
      </w:r>
      <w:r w:rsidR="00FB404E">
        <w:rPr>
          <w:lang w:val="hy-AM"/>
        </w:rPr>
        <w:t>85.</w:t>
      </w:r>
      <w:r w:rsidR="00FB404E" w:rsidRPr="00C714D4">
        <w:rPr>
          <w:lang w:val="hy-AM"/>
        </w:rPr>
        <w:t>180.01960</w:t>
      </w:r>
      <w:r w:rsidR="000B3F61">
        <w:rPr>
          <w:lang w:val="hy-AM"/>
        </w:rPr>
        <w:t xml:space="preserve">) </w:t>
      </w:r>
      <w:r w:rsidR="00417F6C" w:rsidRPr="008C51A2">
        <w:rPr>
          <w:lang w:val="hy-AM"/>
        </w:rPr>
        <w:t xml:space="preserve"> </w:t>
      </w:r>
      <w:r w:rsidR="00417F6C">
        <w:rPr>
          <w:lang w:val="hy-AM"/>
        </w:rPr>
        <w:t>և</w:t>
      </w:r>
      <w:r w:rsidR="00417F6C" w:rsidRPr="008C51A2">
        <w:rPr>
          <w:lang w:val="hy-AM"/>
        </w:rPr>
        <w:t xml:space="preserve"> </w:t>
      </w:r>
      <w:r w:rsidR="00417F6C" w:rsidRPr="004B6EF8">
        <w:rPr>
          <w:lang w:val="hy-AM"/>
        </w:rPr>
        <w:t>«</w:t>
      </w:r>
      <w:r w:rsidR="00417F6C" w:rsidRPr="008C51A2">
        <w:rPr>
          <w:lang w:val="hy-AM"/>
        </w:rPr>
        <w:t>Հայաստանի Հանրապետության</w:t>
      </w:r>
      <w:r w:rsidR="00417F6C" w:rsidRPr="004B6EF8">
        <w:rPr>
          <w:lang w:val="hy-AM"/>
        </w:rPr>
        <w:t xml:space="preserve"> </w:t>
      </w:r>
      <w:r w:rsidR="002E41CE" w:rsidRPr="002E41CE">
        <w:rPr>
          <w:lang w:val="hy-AM"/>
        </w:rPr>
        <w:t>Կոտայքի</w:t>
      </w:r>
      <w:r w:rsidR="00417F6C" w:rsidRPr="008C51A2">
        <w:rPr>
          <w:lang w:val="hy-AM"/>
        </w:rPr>
        <w:t xml:space="preserve"> մարզի</w:t>
      </w:r>
      <w:r w:rsidR="00417F6C">
        <w:rPr>
          <w:lang w:val="hy-AM"/>
        </w:rPr>
        <w:t xml:space="preserve"> </w:t>
      </w:r>
      <w:r w:rsidR="002E41CE" w:rsidRPr="002E41CE">
        <w:rPr>
          <w:lang w:val="hy-AM"/>
        </w:rPr>
        <w:t>Մեղրաձորի համայնքա</w:t>
      </w:r>
      <w:r w:rsidR="00417F6C" w:rsidRPr="008C51A2">
        <w:rPr>
          <w:lang w:val="hy-AM"/>
        </w:rPr>
        <w:t>պետարանի</w:t>
      </w:r>
      <w:r w:rsidR="001A3A59" w:rsidRPr="001A3A59">
        <w:rPr>
          <w:lang w:val="hy-AM"/>
        </w:rPr>
        <w:t xml:space="preserve"> </w:t>
      </w:r>
      <w:r w:rsidR="00417F6C" w:rsidRPr="008C51A2">
        <w:rPr>
          <w:lang w:val="hy-AM"/>
        </w:rPr>
        <w:t>աշխատակազմ</w:t>
      </w:r>
      <w:r w:rsidR="00417F6C" w:rsidRPr="004B6EF8">
        <w:rPr>
          <w:lang w:val="hy-AM"/>
        </w:rPr>
        <w:t>»</w:t>
      </w:r>
      <w:r w:rsidR="00417F6C" w:rsidRPr="008C51A2">
        <w:rPr>
          <w:lang w:val="hy-AM"/>
        </w:rPr>
        <w:t xml:space="preserve"> համայնքային կառավարչական հիմնարկ</w:t>
      </w:r>
      <w:r w:rsidR="00417F6C">
        <w:rPr>
          <w:lang w:val="hy-AM"/>
        </w:rPr>
        <w:t xml:space="preserve">ի (հաշվառման համար՝ </w:t>
      </w:r>
      <w:r w:rsidR="007A42FB" w:rsidRPr="007A42FB">
        <w:rPr>
          <w:lang w:val="hy-AM"/>
        </w:rPr>
        <w:t>85.181.996850</w:t>
      </w:r>
      <w:r w:rsidR="00417F6C">
        <w:rPr>
          <w:lang w:val="hy-AM"/>
        </w:rPr>
        <w:t xml:space="preserve">) </w:t>
      </w:r>
      <w:r w:rsidR="000B3F61">
        <w:rPr>
          <w:lang w:val="hy-AM"/>
        </w:rPr>
        <w:t>իրավահաջորդը:</w:t>
      </w:r>
    </w:p>
    <w:p w14:paraId="78236FBD" w14:textId="77777777" w:rsidR="00D04AE2" w:rsidRDefault="000B3F61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</w:t>
      </w:r>
      <w:r w:rsidR="00D04AE2">
        <w:rPr>
          <w:lang w:val="hy-AM"/>
        </w:rPr>
        <w:t xml:space="preserve"> </w:t>
      </w:r>
      <w:r w:rsidRPr="000B3F61">
        <w:rPr>
          <w:lang w:val="hy-AM"/>
        </w:rPr>
        <w:t xml:space="preserve">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14:paraId="02829AB4" w14:textId="77777777"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14:paraId="67759460" w14:textId="77777777"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14:paraId="24CA0E6E" w14:textId="77777777" w:rsidR="00E2017C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="00134733" w:rsidRPr="00134733">
        <w:rPr>
          <w:lang w:val="hy-AM"/>
        </w:rPr>
        <w:t xml:space="preserve">Հայաստանի Հանրապետության Կոտայքի մարզի </w:t>
      </w:r>
      <w:r w:rsidRPr="000B3F61">
        <w:rPr>
          <w:lang w:val="hy-AM"/>
        </w:rPr>
        <w:t>«</w:t>
      </w:r>
      <w:r w:rsidR="002E41CE" w:rsidRPr="002E41CE">
        <w:rPr>
          <w:lang w:val="hy-AM"/>
        </w:rPr>
        <w:t>Ծաղկաձորի</w:t>
      </w:r>
      <w:r w:rsidRPr="00D04AE2">
        <w:rPr>
          <w:lang w:val="hy-AM"/>
        </w:rPr>
        <w:t xml:space="preserve">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14:paraId="76985D7C" w14:textId="77777777" w:rsid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2E41CE">
        <w:t>ԾՀԱ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14:paraId="4E4761D8" w14:textId="77777777" w:rsidR="00D04AE2" w:rsidRP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>
        <w:rPr>
          <w:lang w:val="hy-AM"/>
        </w:rPr>
        <w:t xml:space="preserve"> </w:t>
      </w:r>
      <w:r w:rsidR="00CF17C1" w:rsidRPr="00CF17C1">
        <w:rPr>
          <w:rFonts w:ascii="Arial" w:hAnsi="Arial" w:cs="Arial"/>
          <w:color w:val="222222"/>
          <w:shd w:val="clear" w:color="auto" w:fill="FFFFFF"/>
          <w:lang w:val="ru-RU"/>
        </w:rPr>
        <w:t>Цахкадзорский муниципально-административный аппарат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="00CF17C1" w:rsidRPr="00274B37">
        <w:rPr>
          <w:rFonts w:ascii="Arial" w:hAnsi="Arial" w:cs="Arial"/>
          <w:color w:val="222222"/>
          <w:shd w:val="clear" w:color="auto" w:fill="FFFFFF"/>
          <w:lang w:val="ru-RU"/>
        </w:rPr>
        <w:t>Управленческое учреждение общины</w:t>
      </w:r>
      <w:r>
        <w:rPr>
          <w:szCs w:val="24"/>
          <w:lang w:val="ru-RU"/>
        </w:rPr>
        <w:t>,</w:t>
      </w:r>
    </w:p>
    <w:p w14:paraId="238188CB" w14:textId="77777777" w:rsidR="00D04AE2" w:rsidRPr="008E7A7D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 w:rsidR="008E7A7D">
        <w:t>“</w:t>
      </w:r>
      <w:r w:rsidR="00912AB2">
        <w:rPr>
          <w:lang w:val="ru-RU"/>
        </w:rPr>
        <w:t>Ц</w:t>
      </w:r>
      <w:r w:rsidR="00274B37">
        <w:rPr>
          <w:lang w:val="ru-RU"/>
        </w:rPr>
        <w:t>МАА</w:t>
      </w:r>
      <w:r w:rsidR="008E7A7D" w:rsidRPr="008E7A7D">
        <w:rPr>
          <w:szCs w:val="24"/>
        </w:rPr>
        <w:t>”</w:t>
      </w:r>
      <w:r w:rsidR="001A3A59">
        <w:rPr>
          <w:szCs w:val="24"/>
        </w:rPr>
        <w:t xml:space="preserve"> </w:t>
      </w:r>
      <w:r w:rsidR="008E7A7D">
        <w:rPr>
          <w:szCs w:val="24"/>
          <w:lang w:val="ru-RU"/>
        </w:rPr>
        <w:t>У</w:t>
      </w:r>
      <w:r w:rsidR="00274B37">
        <w:rPr>
          <w:szCs w:val="24"/>
          <w:lang w:val="ru-RU"/>
        </w:rPr>
        <w:t>УО</w:t>
      </w:r>
      <w:r w:rsidR="008E7A7D">
        <w:rPr>
          <w:szCs w:val="24"/>
          <w:lang w:val="ru-RU"/>
        </w:rPr>
        <w:t>,</w:t>
      </w:r>
    </w:p>
    <w:p w14:paraId="3B6987BF" w14:textId="77777777" w:rsidR="008E7A7D" w:rsidRPr="008E7A7D" w:rsidRDefault="008E7A7D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B553A8">
        <w:rPr>
          <w:szCs w:val="24"/>
        </w:rPr>
        <w:t xml:space="preserve"> “</w:t>
      </w:r>
      <w:r w:rsidR="00274B37">
        <w:rPr>
          <w:rFonts w:ascii="Arial" w:hAnsi="Arial" w:cs="Arial"/>
          <w:color w:val="222222"/>
          <w:shd w:val="clear" w:color="auto" w:fill="FFFFFF"/>
        </w:rPr>
        <w:t xml:space="preserve">Staff of </w:t>
      </w:r>
      <w:proofErr w:type="spellStart"/>
      <w:r w:rsidR="00274B37">
        <w:rPr>
          <w:rFonts w:ascii="Arial" w:hAnsi="Arial" w:cs="Arial"/>
          <w:color w:val="222222"/>
          <w:shd w:val="clear" w:color="auto" w:fill="FFFFFF"/>
        </w:rPr>
        <w:t>Tsakhkadzor</w:t>
      </w:r>
      <w:proofErr w:type="spellEnd"/>
      <w:r w:rsidR="00274B37">
        <w:rPr>
          <w:rFonts w:ascii="Arial" w:hAnsi="Arial" w:cs="Arial"/>
          <w:color w:val="222222"/>
          <w:shd w:val="clear" w:color="auto" w:fill="FFFFFF"/>
        </w:rPr>
        <w:t xml:space="preserve"> Municipality</w:t>
      </w:r>
      <w:r w:rsidR="00B553A8">
        <w:rPr>
          <w:szCs w:val="24"/>
        </w:rPr>
        <w:t xml:space="preserve">” </w:t>
      </w:r>
      <w:r w:rsidR="00274B37">
        <w:rPr>
          <w:rFonts w:ascii="Arial" w:hAnsi="Arial" w:cs="Arial"/>
          <w:color w:val="222222"/>
          <w:shd w:val="clear" w:color="auto" w:fill="FFFFFF"/>
        </w:rPr>
        <w:t>community management institution</w:t>
      </w:r>
      <w:r w:rsidR="00B553A8">
        <w:rPr>
          <w:szCs w:val="24"/>
        </w:rPr>
        <w:t>,</w:t>
      </w:r>
    </w:p>
    <w:p w14:paraId="5A898679" w14:textId="77777777" w:rsidR="008E7A7D" w:rsidRPr="00E65969" w:rsidRDefault="008E7A7D" w:rsidP="00E65969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>
        <w:rPr>
          <w:szCs w:val="24"/>
        </w:rPr>
        <w:t>“</w:t>
      </w:r>
      <w:r w:rsidR="00D045E5">
        <w:rPr>
          <w:szCs w:val="24"/>
        </w:rPr>
        <w:t>STM</w:t>
      </w:r>
      <w:r>
        <w:rPr>
          <w:szCs w:val="24"/>
        </w:rPr>
        <w:t>” C</w:t>
      </w:r>
      <w:r w:rsidR="00D045E5">
        <w:rPr>
          <w:szCs w:val="24"/>
        </w:rPr>
        <w:t>MI</w:t>
      </w:r>
      <w:r>
        <w:rPr>
          <w:szCs w:val="24"/>
        </w:rPr>
        <w:t>:</w:t>
      </w:r>
    </w:p>
    <w:p w14:paraId="68F8B2DC" w14:textId="77777777" w:rsidR="008E7A7D" w:rsidRPr="001E5536" w:rsidRDefault="00F04D02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14:paraId="27F29922" w14:textId="77777777" w:rsid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14:paraId="20E986D1" w14:textId="77777777"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2E41CE" w:rsidRPr="002E41CE">
        <w:rPr>
          <w:lang w:val="hy-AM"/>
        </w:rPr>
        <w:t>Կոտայքի</w:t>
      </w:r>
      <w:r w:rsidRPr="001E5536">
        <w:rPr>
          <w:lang w:val="hy-AM"/>
        </w:rPr>
        <w:t xml:space="preserve"> մարզ,  </w:t>
      </w:r>
      <w:r w:rsidR="002E41CE" w:rsidRPr="002E41CE">
        <w:rPr>
          <w:lang w:val="hy-AM"/>
        </w:rPr>
        <w:t>Ծաղկաձոր</w:t>
      </w:r>
      <w:r w:rsidRPr="001E5536">
        <w:rPr>
          <w:lang w:val="hy-AM"/>
        </w:rPr>
        <w:t xml:space="preserve">, </w:t>
      </w:r>
      <w:r w:rsidR="002E41CE" w:rsidRPr="002E41CE">
        <w:rPr>
          <w:lang w:val="hy-AM"/>
        </w:rPr>
        <w:t>Օրբելի եղբայրների փողոց, թիվ 9</w:t>
      </w:r>
      <w:r>
        <w:rPr>
          <w:lang w:val="hy-AM"/>
        </w:rPr>
        <w:t xml:space="preserve">, փոստային դասիչ՝ </w:t>
      </w:r>
      <w:r w:rsidR="002E41CE" w:rsidRPr="002E41CE">
        <w:rPr>
          <w:lang w:val="hy-AM"/>
        </w:rPr>
        <w:t>2310</w:t>
      </w:r>
      <w:r w:rsidRPr="001E5536">
        <w:rPr>
          <w:lang w:val="hy-AM"/>
        </w:rPr>
        <w:t>:</w:t>
      </w:r>
    </w:p>
    <w:p w14:paraId="39E5D51F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ույքային իրավունքներ, </w:t>
      </w:r>
      <w:r w:rsidRPr="001E5536">
        <w:rPr>
          <w:lang w:val="hy-AM"/>
        </w:rPr>
        <w:lastRenderedPageBreak/>
        <w:t>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14:paraId="412DCDE5" w14:textId="77777777" w:rsidR="00E2017C" w:rsidRDefault="001E5536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1E5536">
        <w:rPr>
          <w:lang w:val="hy-AM"/>
        </w:rPr>
        <w:t xml:space="preserve">Աշխատակազմը  </w:t>
      </w:r>
      <w:r w:rsidR="005250C5" w:rsidRPr="005250C5">
        <w:rPr>
          <w:lang w:val="hy-AM"/>
        </w:rPr>
        <w:t xml:space="preserve">կարող է </w:t>
      </w:r>
      <w:r w:rsidR="00E2017C" w:rsidRPr="001E5536">
        <w:rPr>
          <w:lang w:val="hy-AM"/>
        </w:rPr>
        <w:t xml:space="preserve">կազմված </w:t>
      </w:r>
      <w:r w:rsidR="005250C5" w:rsidRPr="005250C5">
        <w:rPr>
          <w:lang w:val="hy-AM"/>
        </w:rPr>
        <w:t>լինել</w:t>
      </w:r>
      <w:r w:rsidR="00E2017C" w:rsidRPr="001E5536">
        <w:rPr>
          <w:lang w:val="hy-AM"/>
        </w:rPr>
        <w:t xml:space="preserve"> կառուցվածքային և առանձնացված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="00E2017C" w:rsidRPr="001E5536">
        <w:rPr>
          <w:lang w:val="hy-AM"/>
        </w:rPr>
        <w:t>:</w:t>
      </w:r>
    </w:p>
    <w:p w14:paraId="1540968C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14:paraId="69DC2FDB" w14:textId="77777777"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14:paraId="3F24CAD6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14:paraId="01864B43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14:paraId="180202D0" w14:textId="77777777"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14:paraId="2032A541" w14:textId="77777777" w:rsidR="001E5536" w:rsidRDefault="001E5536" w:rsidP="00E92300">
      <w:pPr>
        <w:jc w:val="both"/>
        <w:rPr>
          <w:lang w:val="hy-AM"/>
        </w:rPr>
      </w:pPr>
    </w:p>
    <w:p w14:paraId="51FA7CBA" w14:textId="77777777" w:rsidR="00E92300" w:rsidRPr="00E92300" w:rsidRDefault="00E92300" w:rsidP="00E92300">
      <w:pPr>
        <w:pStyle w:val="ListParagraph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14:paraId="118FC00E" w14:textId="77777777" w:rsidR="00E92300" w:rsidRPr="00E92300" w:rsidRDefault="00E92300" w:rsidP="00E92300">
      <w:pPr>
        <w:jc w:val="both"/>
        <w:rPr>
          <w:lang w:val="hy-AM"/>
        </w:rPr>
      </w:pPr>
    </w:p>
    <w:p w14:paraId="52C79806" w14:textId="77777777" w:rsidR="00E2017C" w:rsidRDefault="00E2017C" w:rsidP="00E9230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="00B04830" w:rsidRPr="00AA3646">
        <w:rPr>
          <w:lang w:val="hy-AM"/>
        </w:rPr>
        <w:t>մասնագետների</w:t>
      </w:r>
      <w:r w:rsidR="00B04830">
        <w:rPr>
          <w:lang w:val="hy-AM"/>
        </w:rPr>
        <w:t xml:space="preserve"> </w:t>
      </w:r>
      <w:r w:rsidR="00B04830" w:rsidRPr="00B04830">
        <w:rPr>
          <w:lang w:val="hy-AM"/>
        </w:rPr>
        <w:t xml:space="preserve">և </w:t>
      </w:r>
      <w:r w:rsidRPr="00E92300">
        <w:rPr>
          <w:lang w:val="hy-AM"/>
        </w:rPr>
        <w:t>կազմակերպությունների</w:t>
      </w:r>
      <w:r w:rsidR="00AA3646" w:rsidRPr="00AA3646">
        <w:rPr>
          <w:lang w:val="hy-AM"/>
        </w:rPr>
        <w:t xml:space="preserve">,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14:paraId="4E200E32" w14:textId="77777777" w:rsidR="00995176" w:rsidRPr="00E65969" w:rsidRDefault="00E2017C" w:rsidP="006476E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14:paraId="3ECD8335" w14:textId="77777777" w:rsidR="00E2017C" w:rsidRPr="00101355" w:rsidRDefault="00E2017C" w:rsidP="00E2017C">
      <w:pPr>
        <w:pStyle w:val="ListParagraph"/>
        <w:numPr>
          <w:ilvl w:val="0"/>
          <w:numId w:val="3"/>
        </w:numPr>
        <w:jc w:val="both"/>
        <w:rPr>
          <w:b/>
          <w:lang w:val="hy-AM"/>
        </w:rPr>
      </w:pPr>
      <w:proofErr w:type="spellStart"/>
      <w:r w:rsidRPr="00101355">
        <w:rPr>
          <w:b/>
        </w:rPr>
        <w:t>Համայնքի</w:t>
      </w:r>
      <w:proofErr w:type="spellEnd"/>
      <w:r w:rsidRPr="00101355">
        <w:rPr>
          <w:b/>
        </w:rPr>
        <w:t xml:space="preserve"> </w:t>
      </w:r>
      <w:proofErr w:type="spellStart"/>
      <w:r w:rsidRPr="00101355">
        <w:rPr>
          <w:b/>
        </w:rPr>
        <w:t>ղեկավարը</w:t>
      </w:r>
      <w:proofErr w:type="spellEnd"/>
      <w:r w:rsidRPr="00101355">
        <w:rPr>
          <w:b/>
        </w:rPr>
        <w:t>`</w:t>
      </w:r>
    </w:p>
    <w:p w14:paraId="6D2F696F" w14:textId="77777777" w:rsidR="00673E41" w:rsidRDefault="00673E41" w:rsidP="00673E41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14:paraId="4EECB7B7" w14:textId="77777777" w:rsidR="00673E41" w:rsidRPr="00995176" w:rsidRDefault="00673E41" w:rsidP="00995176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14:paraId="6A50D300" w14:textId="77777777" w:rsidR="00673E41" w:rsidRPr="00673E41" w:rsidRDefault="00673E41" w:rsidP="00995176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14:paraId="39BB99F1" w14:textId="77777777" w:rsidR="00673E41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lastRenderedPageBreak/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14:paraId="6D0D7E73" w14:textId="77777777" w:rsidR="005467BF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14:paraId="39B9020E" w14:textId="77777777"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14:paraId="0990ABBB" w14:textId="77777777" w:rsidR="00593FF7" w:rsidRPr="000C3608" w:rsidRDefault="005467BF" w:rsidP="00673E41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14:paraId="0E18D3D8" w14:textId="77777777" w:rsidR="00E2017C" w:rsidRPr="000C3608" w:rsidRDefault="00673E41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14:paraId="6983ADB4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14:paraId="7BABC0FB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14:paraId="07176149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14:paraId="26FBE9FD" w14:textId="77777777"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14:paraId="294C58CB" w14:textId="77777777"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14:paraId="70F71AF7" w14:textId="77777777" w:rsidR="00A3140F" w:rsidRDefault="00A3140F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14:paraId="52D270E9" w14:textId="77777777" w:rsidR="00E2017C" w:rsidRDefault="00E2017C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>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14:paraId="6E428C29" w14:textId="77777777" w:rsidR="00E2017C" w:rsidRPr="00C15D82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14:paraId="0A07E1DB" w14:textId="77777777" w:rsidR="00A3140F" w:rsidRPr="00DD7549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14:paraId="6B7043D5" w14:textId="77777777" w:rsidR="00DD7549" w:rsidRPr="00C15D82" w:rsidRDefault="00DD7549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14:paraId="4CE721D6" w14:textId="77777777" w:rsidR="00C15D82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14:paraId="5A09F877" w14:textId="77777777" w:rsidR="00A3140F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14:paraId="4B8DD262" w14:textId="77777777" w:rsidR="00E2017C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14:paraId="1ACCDBAF" w14:textId="77777777"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14:paraId="4014997F" w14:textId="77777777"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lastRenderedPageBreak/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14:paraId="71517D91" w14:textId="77777777" w:rsidR="00995176" w:rsidRPr="00E65969" w:rsidRDefault="00E2017C" w:rsidP="00E65969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14:paraId="5E4B1B1C" w14:textId="77777777" w:rsidR="00E2017C" w:rsidRPr="00101355" w:rsidRDefault="00E2017C" w:rsidP="00041630">
      <w:pPr>
        <w:pStyle w:val="ListParagraph"/>
        <w:numPr>
          <w:ilvl w:val="0"/>
          <w:numId w:val="3"/>
        </w:numPr>
        <w:jc w:val="both"/>
        <w:rPr>
          <w:b/>
          <w:lang w:val="hy-AM"/>
        </w:rPr>
      </w:pPr>
      <w:r w:rsidRPr="00041630">
        <w:rPr>
          <w:lang w:val="hy-AM"/>
        </w:rPr>
        <w:t xml:space="preserve"> </w:t>
      </w:r>
      <w:r w:rsidRPr="00101355">
        <w:rPr>
          <w:b/>
          <w:lang w:val="hy-AM"/>
        </w:rPr>
        <w:t>Համայնքի ղեկավարի տեղակալը`</w:t>
      </w:r>
    </w:p>
    <w:p w14:paraId="025BEFB2" w14:textId="77777777" w:rsidR="00E2017C" w:rsidRDefault="00E2017C" w:rsidP="00041630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1D6EDA" w:rsidRPr="001D6EDA">
        <w:rPr>
          <w:lang w:val="hy-AM"/>
        </w:rPr>
        <w:t>մասնագետների</w:t>
      </w:r>
      <w:r w:rsidR="001D6EDA" w:rsidRPr="00041630">
        <w:rPr>
          <w:lang w:val="hy-AM"/>
        </w:rPr>
        <w:t xml:space="preserve"> </w:t>
      </w:r>
      <w:r w:rsidR="001D6EDA" w:rsidRPr="001D6EDA">
        <w:rPr>
          <w:lang w:val="hy-AM"/>
        </w:rPr>
        <w:t xml:space="preserve">և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</w:t>
      </w:r>
      <w:r w:rsidR="001D6EDA" w:rsidRPr="001D6EDA">
        <w:rPr>
          <w:lang w:val="hy-AM"/>
        </w:rPr>
        <w:t xml:space="preserve">  </w:t>
      </w:r>
      <w:r w:rsidRPr="00041630">
        <w:rPr>
          <w:lang w:val="hy-AM"/>
        </w:rPr>
        <w:t>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14:paraId="1C073012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</w:t>
      </w:r>
      <w:r w:rsidR="00FE17F8" w:rsidRPr="00FE17F8">
        <w:rPr>
          <w:lang w:val="hy-AM"/>
        </w:rPr>
        <w:t xml:space="preserve">մասնագետներին և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14:paraId="5ACBE30E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14:paraId="5AD269A0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14:paraId="552AFB49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14:paraId="6CF70964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14:paraId="5C30346B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14:paraId="4057C6B6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14:paraId="026F05CB" w14:textId="77777777"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="00041630" w:rsidRPr="00041630">
        <w:rPr>
          <w:lang w:val="hy-AM"/>
        </w:rPr>
        <w:t>վ</w:t>
      </w:r>
      <w:r w:rsidRPr="00041630">
        <w:rPr>
          <w:lang w:val="hy-AM"/>
        </w:rPr>
        <w:t>արչական մարմնի անունից օրենքով սահմանված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ով </w:t>
      </w:r>
      <w:r w:rsidR="00041630" w:rsidRPr="00041630">
        <w:rPr>
          <w:lang w:val="hy-AM"/>
        </w:rPr>
        <w:t>հ</w:t>
      </w:r>
      <w:r w:rsidRPr="00041630">
        <w:rPr>
          <w:lang w:val="hy-AM"/>
        </w:rPr>
        <w:t>արուցում և իրականցնում է վարչական վարույթներ, վարչական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ործերի քննություն, ընդունում է որոշումներ</w:t>
      </w:r>
      <w:r w:rsidR="00041630" w:rsidRPr="00041630">
        <w:rPr>
          <w:lang w:val="hy-AM"/>
        </w:rPr>
        <w:t>,</w:t>
      </w:r>
    </w:p>
    <w:p w14:paraId="783DEFC5" w14:textId="77777777" w:rsidR="00041630" w:rsidRPr="00E65969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14:paraId="7B244D27" w14:textId="77777777" w:rsidR="00E2017C" w:rsidRPr="002E41CE" w:rsidRDefault="000C3608" w:rsidP="008C51A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14:paraId="3AB0DA5D" w14:textId="77777777" w:rsidR="002E41CE" w:rsidRPr="00BE4855" w:rsidRDefault="002E41CE" w:rsidP="002E41CE">
      <w:pPr>
        <w:pStyle w:val="NoSpacing"/>
        <w:numPr>
          <w:ilvl w:val="0"/>
          <w:numId w:val="3"/>
        </w:numPr>
        <w:spacing w:line="33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E4855">
        <w:rPr>
          <w:rFonts w:ascii="GHEA Grapalat" w:hAnsi="GHEA Grapalat" w:cs="Sylfaen"/>
          <w:b/>
          <w:sz w:val="24"/>
          <w:szCs w:val="24"/>
          <w:lang w:val="hy-AM"/>
        </w:rPr>
        <w:t>Վարչական</w:t>
      </w:r>
      <w:r w:rsidRPr="00BE485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b/>
          <w:sz w:val="24"/>
          <w:szCs w:val="24"/>
          <w:lang w:val="hy-AM"/>
        </w:rPr>
        <w:t>ղեկավարը՝</w:t>
      </w:r>
    </w:p>
    <w:p w14:paraId="2DB5EBBE" w14:textId="77777777" w:rsidR="002E41CE" w:rsidRPr="00BE485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BE4855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BE4855">
        <w:rPr>
          <w:rFonts w:ascii="GHEA Grapalat" w:hAnsi="GHEA Grapalat"/>
          <w:sz w:val="24"/>
          <w:szCs w:val="24"/>
          <w:lang w:val="hy-AM"/>
        </w:rPr>
        <w:t>.</w:t>
      </w:r>
    </w:p>
    <w:p w14:paraId="37219637" w14:textId="77777777" w:rsidR="002E41CE" w:rsidRPr="00BE485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BE4855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հետևում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բնակավայրի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մատուցվող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իրականացմանը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և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այդ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Pr="00BE4855">
        <w:rPr>
          <w:rFonts w:ascii="GHEA Grapalat" w:hAnsi="GHEA Grapalat"/>
          <w:sz w:val="24"/>
          <w:szCs w:val="24"/>
          <w:lang w:val="hy-AM"/>
        </w:rPr>
        <w:t>.</w:t>
      </w:r>
    </w:p>
    <w:p w14:paraId="1E8C8CAE" w14:textId="77777777" w:rsidR="002E41CE" w:rsidRPr="00BE485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BE4855">
        <w:rPr>
          <w:rFonts w:ascii="GHEA Grapalat" w:hAnsi="GHEA Grapalat"/>
          <w:sz w:val="24"/>
          <w:szCs w:val="24"/>
          <w:lang w:val="hy-AM"/>
        </w:rPr>
        <w:lastRenderedPageBreak/>
        <w:t xml:space="preserve">3)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աջակցում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և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իր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բնակավայրում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Pr="00BE4855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&gt;&gt; 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ՀՀ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20-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BE4855">
        <w:rPr>
          <w:rFonts w:ascii="GHEA Grapalat" w:hAnsi="GHEA Grapalat" w:cs="Sylfaen"/>
          <w:sz w:val="24"/>
          <w:szCs w:val="24"/>
          <w:lang w:val="hy-AM"/>
        </w:rPr>
        <w:t>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5-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BE4855">
        <w:rPr>
          <w:rFonts w:ascii="GHEA Grapalat" w:hAnsi="GHEA Grapalat"/>
          <w:sz w:val="24"/>
          <w:szCs w:val="24"/>
          <w:lang w:val="hy-AM"/>
        </w:rPr>
        <w:t>, 33-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7-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BE4855">
        <w:rPr>
          <w:rFonts w:ascii="GHEA Grapalat" w:hAnsi="GHEA Grapalat"/>
          <w:sz w:val="24"/>
          <w:szCs w:val="24"/>
          <w:lang w:val="hy-AM"/>
        </w:rPr>
        <w:t>, 37-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հոդվածով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և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38-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BE4855">
        <w:rPr>
          <w:rFonts w:ascii="GHEA Grapalat" w:hAnsi="GHEA Grapalat" w:cs="Sylfaen"/>
          <w:sz w:val="24"/>
          <w:szCs w:val="24"/>
          <w:lang w:val="hy-AM"/>
        </w:rPr>
        <w:t>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3-</w:t>
      </w:r>
      <w:r w:rsidRPr="00BE4855">
        <w:rPr>
          <w:rFonts w:ascii="GHEA Grapalat" w:hAnsi="GHEA Grapalat" w:cs="Sylfaen"/>
          <w:sz w:val="24"/>
          <w:szCs w:val="24"/>
          <w:lang w:val="hy-AM"/>
        </w:rPr>
        <w:t>րդ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կետով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ավագանուն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և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Pr="00BE4855">
        <w:rPr>
          <w:rFonts w:ascii="GHEA Grapalat" w:hAnsi="GHEA Grapalat"/>
          <w:sz w:val="24"/>
          <w:szCs w:val="24"/>
          <w:lang w:val="hy-AM"/>
        </w:rPr>
        <w:t>.</w:t>
      </w:r>
    </w:p>
    <w:p w14:paraId="10FDBABE" w14:textId="77777777" w:rsidR="002E41CE" w:rsidRPr="00BE485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BE4855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սահմանած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կարգին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անցկացնում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բնակավայրին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լսումներ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կամ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քննարկումներ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և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Pr="00BE4855">
        <w:rPr>
          <w:rFonts w:ascii="GHEA Grapalat" w:hAnsi="GHEA Grapalat"/>
          <w:sz w:val="24"/>
          <w:szCs w:val="24"/>
          <w:lang w:val="hy-AM"/>
        </w:rPr>
        <w:t>.</w:t>
      </w:r>
    </w:p>
    <w:p w14:paraId="70F1C218" w14:textId="77777777" w:rsidR="002E41CE" w:rsidRPr="00BE485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BE4855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նիստերին</w:t>
      </w:r>
      <w:r w:rsidRPr="00BE4855">
        <w:rPr>
          <w:rFonts w:ascii="GHEA Grapalat" w:hAnsi="GHEA Grapalat"/>
          <w:sz w:val="24"/>
          <w:szCs w:val="24"/>
          <w:lang w:val="hy-AM"/>
        </w:rPr>
        <w:t>.</w:t>
      </w:r>
    </w:p>
    <w:p w14:paraId="05AFFFF8" w14:textId="77777777" w:rsidR="002E41CE" w:rsidRPr="00487BB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BE4855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նիստերի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օրակարգի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և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քննարկվող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BE4855">
        <w:rPr>
          <w:rFonts w:ascii="GHEA Grapalat" w:hAnsi="GHEA Grapalat"/>
          <w:sz w:val="24"/>
          <w:szCs w:val="24"/>
          <w:lang w:val="hy-AM"/>
        </w:rPr>
        <w:t>.</w:t>
      </w:r>
    </w:p>
    <w:p w14:paraId="4BFB7A46" w14:textId="77777777" w:rsidR="002E41CE" w:rsidRPr="00487BB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487BB5">
        <w:rPr>
          <w:rFonts w:ascii="GHEA Grapalat" w:hAnsi="GHEA Grapalat"/>
          <w:sz w:val="24"/>
          <w:szCs w:val="24"/>
          <w:lang w:val="hy-AM"/>
        </w:rPr>
        <w:t>7) վավերացնում և տրամադրում է քաղվածքներ նախկինում ընդունված և իր տրամադրության տակ առկա ՏԻՄ իրավական ակտերից.</w:t>
      </w:r>
    </w:p>
    <w:p w14:paraId="098EBD94" w14:textId="77777777" w:rsidR="002E41CE" w:rsidRPr="00487BB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487BB5">
        <w:rPr>
          <w:rFonts w:ascii="GHEA Grapalat" w:hAnsi="GHEA Grapalat"/>
          <w:sz w:val="24"/>
          <w:szCs w:val="24"/>
          <w:lang w:val="hy-AM"/>
        </w:rPr>
        <w:t>8) համայնքի բնակիչներին տրամադրում է տեղեկանքներ, համայնքի ղեկավարի լիազորությամբ կնքում ծառայությունների մատուցման  պայմանագրեր.</w:t>
      </w:r>
    </w:p>
    <w:p w14:paraId="440B8AB1" w14:textId="77777777" w:rsidR="002E41CE" w:rsidRPr="00487BB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487BB5">
        <w:rPr>
          <w:rFonts w:ascii="GHEA Grapalat" w:hAnsi="GHEA Grapalat"/>
          <w:sz w:val="24"/>
          <w:szCs w:val="24"/>
          <w:lang w:val="hy-AM"/>
        </w:rPr>
        <w:t>9</w:t>
      </w:r>
      <w:r w:rsidRPr="00BE4855">
        <w:rPr>
          <w:rFonts w:ascii="GHEA Grapalat" w:hAnsi="GHEA Grapalat"/>
          <w:sz w:val="24"/>
          <w:szCs w:val="24"/>
          <w:lang w:val="hy-AM"/>
        </w:rPr>
        <w:t>)</w:t>
      </w:r>
      <w:r w:rsidRPr="00487BB5">
        <w:rPr>
          <w:rFonts w:ascii="GHEA Grapalat" w:hAnsi="GHEA Grapalat"/>
          <w:sz w:val="24"/>
          <w:szCs w:val="24"/>
          <w:lang w:val="hy-AM"/>
        </w:rPr>
        <w:t xml:space="preserve"> համակարգում է բնակավայրի տարածքում տեղական</w:t>
      </w:r>
      <w:r w:rsidRPr="007057E4">
        <w:rPr>
          <w:rFonts w:ascii="GHEA Grapalat" w:hAnsi="GHEA Grapalat"/>
          <w:sz w:val="24"/>
          <w:szCs w:val="24"/>
          <w:lang w:val="hy-AM"/>
        </w:rPr>
        <w:t xml:space="preserve"> հարկերի,</w:t>
      </w:r>
      <w:r w:rsidRPr="00487BB5">
        <w:rPr>
          <w:rFonts w:ascii="GHEA Grapalat" w:hAnsi="GHEA Grapalat"/>
          <w:sz w:val="24"/>
          <w:szCs w:val="24"/>
          <w:lang w:val="hy-AM"/>
        </w:rPr>
        <w:t xml:space="preserve"> տուրքերի և վճարների հավաքագրման աշխատանքները. </w:t>
      </w:r>
    </w:p>
    <w:p w14:paraId="09D47D6C" w14:textId="77777777" w:rsidR="002E41CE" w:rsidRPr="0011319A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BE4855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նստավայրին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BE4855">
        <w:rPr>
          <w:rFonts w:ascii="GHEA Grapalat" w:hAnsi="GHEA Grapalat"/>
          <w:sz w:val="24"/>
          <w:szCs w:val="24"/>
          <w:lang w:val="hy-AM"/>
        </w:rPr>
        <w:t>.</w:t>
      </w:r>
    </w:p>
    <w:p w14:paraId="37DC58E6" w14:textId="77777777" w:rsidR="002E41CE" w:rsidRPr="0011319A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11319A">
        <w:rPr>
          <w:rFonts w:ascii="GHEA Grapalat" w:hAnsi="GHEA Grapalat"/>
          <w:sz w:val="24"/>
          <w:szCs w:val="24"/>
          <w:lang w:val="hy-AM"/>
        </w:rPr>
        <w:t>8) վերահսկողություն է իրականացնում բնակավայրի տարածքում &lt;&lt;Հուղարկավորությունների կազմակերպման և գերեզմանատների ու դիակիզարանների շահագործման մասին&gt;&gt; ՀՀ օրենքով և ոլորտը կարգավորող  այլ  իրավական ակտերով սահմանված գործառույթների իրականացման նկատմամբ:</w:t>
      </w:r>
    </w:p>
    <w:p w14:paraId="1B4B4008" w14:textId="77777777" w:rsidR="002E41CE" w:rsidRPr="00BE4855" w:rsidRDefault="002E41CE" w:rsidP="002E41CE">
      <w:pPr>
        <w:pStyle w:val="NoSpacing"/>
        <w:spacing w:line="33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11319A">
        <w:rPr>
          <w:rFonts w:ascii="GHEA Grapalat" w:hAnsi="GHEA Grapalat"/>
          <w:sz w:val="24"/>
          <w:szCs w:val="24"/>
          <w:lang w:val="hy-AM"/>
        </w:rPr>
        <w:t>9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է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այլ</w:t>
      </w:r>
      <w:r w:rsidRPr="00BE48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4855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BE4855">
        <w:rPr>
          <w:rFonts w:ascii="GHEA Grapalat" w:hAnsi="GHEA Grapalat"/>
          <w:sz w:val="24"/>
          <w:szCs w:val="24"/>
          <w:lang w:val="hy-AM"/>
        </w:rPr>
        <w:t>:</w:t>
      </w:r>
    </w:p>
    <w:p w14:paraId="30E42988" w14:textId="77777777" w:rsidR="002E41CE" w:rsidRPr="008C51A2" w:rsidRDefault="002E41CE" w:rsidP="002E41CE">
      <w:pPr>
        <w:pStyle w:val="ListParagraph"/>
        <w:jc w:val="both"/>
        <w:rPr>
          <w:lang w:val="hy-AM"/>
        </w:rPr>
      </w:pPr>
    </w:p>
    <w:p w14:paraId="3C1A09D8" w14:textId="77777777" w:rsidR="00201B23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14:paraId="4DF8693A" w14:textId="77777777" w:rsidR="00995176" w:rsidRPr="00101355" w:rsidRDefault="006E3886" w:rsidP="00995176">
      <w:pPr>
        <w:pStyle w:val="ListParagraph"/>
        <w:numPr>
          <w:ilvl w:val="0"/>
          <w:numId w:val="3"/>
        </w:numPr>
        <w:jc w:val="both"/>
        <w:rPr>
          <w:b/>
          <w:lang w:val="hy-AM"/>
        </w:rPr>
      </w:pPr>
      <w:r>
        <w:rPr>
          <w:lang w:val="hy-AM"/>
        </w:rPr>
        <w:t xml:space="preserve"> </w:t>
      </w:r>
      <w:proofErr w:type="spellStart"/>
      <w:r w:rsidR="00E2017C" w:rsidRPr="00101355">
        <w:rPr>
          <w:b/>
        </w:rPr>
        <w:t>Համայնքի</w:t>
      </w:r>
      <w:proofErr w:type="spellEnd"/>
      <w:r w:rsidR="00E2017C" w:rsidRPr="00101355">
        <w:rPr>
          <w:b/>
        </w:rPr>
        <w:t xml:space="preserve"> </w:t>
      </w:r>
      <w:proofErr w:type="spellStart"/>
      <w:r w:rsidR="00E2017C" w:rsidRPr="00101355">
        <w:rPr>
          <w:b/>
        </w:rPr>
        <w:t>ղեկավարի</w:t>
      </w:r>
      <w:proofErr w:type="spellEnd"/>
      <w:r w:rsidR="00E2017C" w:rsidRPr="00101355">
        <w:rPr>
          <w:b/>
        </w:rPr>
        <w:t xml:space="preserve"> </w:t>
      </w:r>
      <w:proofErr w:type="spellStart"/>
      <w:r w:rsidR="00E2017C" w:rsidRPr="00101355">
        <w:rPr>
          <w:b/>
        </w:rPr>
        <w:t>խորհրդականը</w:t>
      </w:r>
      <w:proofErr w:type="spellEnd"/>
      <w:r w:rsidR="00E2017C" w:rsidRPr="00101355">
        <w:rPr>
          <w:b/>
        </w:rPr>
        <w:t>՝</w:t>
      </w:r>
    </w:p>
    <w:p w14:paraId="4DE9B408" w14:textId="77777777" w:rsidR="00E2017C" w:rsidRDefault="00E2017C" w:rsidP="00201B23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14:paraId="19AC6835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14:paraId="06266FCE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proofErr w:type="spellStart"/>
      <w:r>
        <w:lastRenderedPageBreak/>
        <w:t>կազմակերպում</w:t>
      </w:r>
      <w:proofErr w:type="spellEnd"/>
      <w:r>
        <w:t xml:space="preserve"> է </w:t>
      </w:r>
      <w:proofErr w:type="spellStart"/>
      <w:r>
        <w:t>քաղաքացիների</w:t>
      </w:r>
      <w:proofErr w:type="spellEnd"/>
      <w:r>
        <w:t xml:space="preserve"> </w:t>
      </w:r>
      <w:proofErr w:type="spellStart"/>
      <w:r>
        <w:t>ընդունելություն</w:t>
      </w:r>
      <w:proofErr w:type="spellEnd"/>
      <w:r w:rsidR="00201B23">
        <w:rPr>
          <w:lang w:val="hy-AM"/>
        </w:rPr>
        <w:t>,</w:t>
      </w:r>
    </w:p>
    <w:p w14:paraId="0B9BEE4E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14:paraId="7811F036" w14:textId="77777777"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14:paraId="63394B90" w14:textId="77777777" w:rsidR="00201B23" w:rsidRPr="00E65969" w:rsidRDefault="00E2017C" w:rsidP="00E65969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14:paraId="2814CE92" w14:textId="77777777" w:rsidR="00201B23" w:rsidRPr="00101355" w:rsidRDefault="00E2017C" w:rsidP="00995176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101355">
        <w:rPr>
          <w:b/>
        </w:rPr>
        <w:t>Համայնքի</w:t>
      </w:r>
      <w:proofErr w:type="spellEnd"/>
      <w:r w:rsidRPr="00101355">
        <w:rPr>
          <w:b/>
        </w:rPr>
        <w:t xml:space="preserve"> </w:t>
      </w:r>
      <w:proofErr w:type="spellStart"/>
      <w:r w:rsidRPr="00101355">
        <w:rPr>
          <w:b/>
        </w:rPr>
        <w:t>ղեկավարի</w:t>
      </w:r>
      <w:proofErr w:type="spellEnd"/>
      <w:r w:rsidRPr="00101355">
        <w:rPr>
          <w:b/>
        </w:rPr>
        <w:t xml:space="preserve"> օ</w:t>
      </w:r>
      <w:r w:rsidR="00F662D4" w:rsidRPr="00101355">
        <w:rPr>
          <w:b/>
          <w:lang w:val="hy-AM"/>
        </w:rPr>
        <w:t>գ</w:t>
      </w:r>
      <w:proofErr w:type="spellStart"/>
      <w:r w:rsidRPr="00101355">
        <w:rPr>
          <w:b/>
        </w:rPr>
        <w:t>նականը</w:t>
      </w:r>
      <w:proofErr w:type="spellEnd"/>
      <w:r w:rsidRPr="00101355">
        <w:rPr>
          <w:b/>
        </w:rPr>
        <w:t>՝</w:t>
      </w:r>
    </w:p>
    <w:p w14:paraId="41458929" w14:textId="77777777" w:rsidR="00E2017C" w:rsidRPr="00995176" w:rsidRDefault="00E2017C" w:rsidP="00201B23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14:paraId="23ABC6BC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14:paraId="0FF3CFCD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14:paraId="1777931D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14:paraId="61537662" w14:textId="77777777"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14:paraId="59F165F1" w14:textId="77777777" w:rsidR="00201B23" w:rsidRPr="00E65969" w:rsidRDefault="00E2017C" w:rsidP="00E65969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14:paraId="1CE0AE50" w14:textId="77777777" w:rsidR="00E2017C" w:rsidRPr="00101355" w:rsidRDefault="00E2017C" w:rsidP="00201B23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101355">
        <w:rPr>
          <w:b/>
        </w:rPr>
        <w:t>Համայնքի</w:t>
      </w:r>
      <w:proofErr w:type="spellEnd"/>
      <w:r w:rsidRPr="00101355">
        <w:rPr>
          <w:b/>
        </w:rPr>
        <w:t xml:space="preserve"> </w:t>
      </w:r>
      <w:proofErr w:type="spellStart"/>
      <w:r w:rsidRPr="00101355">
        <w:rPr>
          <w:b/>
        </w:rPr>
        <w:t>ղեկավարի</w:t>
      </w:r>
      <w:proofErr w:type="spellEnd"/>
      <w:r w:rsidRPr="00101355">
        <w:rPr>
          <w:b/>
        </w:rPr>
        <w:t xml:space="preserve"> </w:t>
      </w:r>
      <w:proofErr w:type="spellStart"/>
      <w:r w:rsidRPr="00101355">
        <w:rPr>
          <w:b/>
        </w:rPr>
        <w:t>մամուլի</w:t>
      </w:r>
      <w:proofErr w:type="spellEnd"/>
      <w:r w:rsidRPr="00101355">
        <w:rPr>
          <w:b/>
        </w:rPr>
        <w:t xml:space="preserve"> </w:t>
      </w:r>
      <w:proofErr w:type="spellStart"/>
      <w:r w:rsidRPr="00101355">
        <w:rPr>
          <w:b/>
        </w:rPr>
        <w:t>քարտուղարը</w:t>
      </w:r>
      <w:proofErr w:type="spellEnd"/>
      <w:r w:rsidRPr="00101355">
        <w:rPr>
          <w:b/>
        </w:rPr>
        <w:t>՝</w:t>
      </w:r>
    </w:p>
    <w:p w14:paraId="728BEBC8" w14:textId="77777777" w:rsidR="00E2017C" w:rsidRPr="00201B23" w:rsidRDefault="00E2017C" w:rsidP="00201B23">
      <w:pPr>
        <w:pStyle w:val="ListParagraph"/>
        <w:numPr>
          <w:ilvl w:val="0"/>
          <w:numId w:val="17"/>
        </w:numPr>
        <w:jc w:val="both"/>
      </w:pP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տեսակետները</w:t>
      </w:r>
      <w:proofErr w:type="spellEnd"/>
      <w:r>
        <w:t xml:space="preserve"> </w:t>
      </w:r>
      <w:proofErr w:type="spellStart"/>
      <w:r>
        <w:t>ներկայացնում</w:t>
      </w:r>
      <w:proofErr w:type="spellEnd"/>
      <w:r>
        <w:t xml:space="preserve"> է </w:t>
      </w:r>
      <w:proofErr w:type="spellStart"/>
      <w:r>
        <w:t>տեղեկատվության</w:t>
      </w:r>
      <w:proofErr w:type="spellEnd"/>
      <w:r>
        <w:t xml:space="preserve"> </w:t>
      </w:r>
      <w:proofErr w:type="spellStart"/>
      <w:r>
        <w:t>միջոցներին</w:t>
      </w:r>
      <w:proofErr w:type="spellEnd"/>
      <w:r w:rsidR="00201B23">
        <w:rPr>
          <w:lang w:val="hy-AM"/>
        </w:rPr>
        <w:t>,</w:t>
      </w:r>
    </w:p>
    <w:p w14:paraId="7CE144C0" w14:textId="77777777" w:rsidR="00E2017C" w:rsidRPr="00201B23" w:rsidRDefault="00E2017C" w:rsidP="00E2017C">
      <w:pPr>
        <w:pStyle w:val="ListParagraph"/>
        <w:numPr>
          <w:ilvl w:val="0"/>
          <w:numId w:val="17"/>
        </w:numPr>
        <w:jc w:val="both"/>
      </w:pPr>
      <w:proofErr w:type="spellStart"/>
      <w:r>
        <w:t>անցկացնում</w:t>
      </w:r>
      <w:proofErr w:type="spellEnd"/>
      <w:r>
        <w:t xml:space="preserve"> է </w:t>
      </w:r>
      <w:proofErr w:type="spellStart"/>
      <w:r>
        <w:t>ասուլիսներ</w:t>
      </w:r>
      <w:proofErr w:type="spellEnd"/>
      <w:r>
        <w:t xml:space="preserve"> և </w:t>
      </w:r>
      <w:proofErr w:type="spellStart"/>
      <w:r>
        <w:t>ճեպազրույցներ</w:t>
      </w:r>
      <w:proofErr w:type="spellEnd"/>
      <w:r w:rsidR="00201B23">
        <w:rPr>
          <w:lang w:val="hy-AM"/>
        </w:rPr>
        <w:t>,</w:t>
      </w:r>
    </w:p>
    <w:p w14:paraId="69176592" w14:textId="77777777"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14:paraId="41A07A90" w14:textId="77777777"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14:paraId="448ACF10" w14:textId="77777777"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14:paraId="1C36701B" w14:textId="77777777" w:rsidR="00201B23" w:rsidRPr="00E65969" w:rsidRDefault="00E2017C" w:rsidP="00E65969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14:paraId="6F7786BC" w14:textId="77777777" w:rsidR="00E2017C" w:rsidRPr="00101355" w:rsidRDefault="00E2017C" w:rsidP="00201B23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101355">
        <w:rPr>
          <w:b/>
        </w:rPr>
        <w:t>Համայնքի</w:t>
      </w:r>
      <w:proofErr w:type="spellEnd"/>
      <w:r w:rsidRPr="00101355">
        <w:rPr>
          <w:b/>
        </w:rPr>
        <w:t xml:space="preserve"> </w:t>
      </w:r>
      <w:proofErr w:type="spellStart"/>
      <w:r w:rsidRPr="00101355">
        <w:rPr>
          <w:b/>
        </w:rPr>
        <w:t>ղեկավարի</w:t>
      </w:r>
      <w:proofErr w:type="spellEnd"/>
      <w:r w:rsidRPr="00101355">
        <w:rPr>
          <w:b/>
        </w:rPr>
        <w:t xml:space="preserve"> </w:t>
      </w:r>
      <w:proofErr w:type="spellStart"/>
      <w:r w:rsidRPr="00101355">
        <w:rPr>
          <w:b/>
        </w:rPr>
        <w:t>ռեֆերենտը</w:t>
      </w:r>
      <w:proofErr w:type="spellEnd"/>
      <w:r w:rsidRPr="00101355">
        <w:rPr>
          <w:b/>
        </w:rPr>
        <w:t>`</w:t>
      </w:r>
    </w:p>
    <w:p w14:paraId="5778CCB6" w14:textId="77777777" w:rsidR="00E2017C" w:rsidRPr="00201B23" w:rsidRDefault="00E2017C" w:rsidP="00201B23">
      <w:pPr>
        <w:pStyle w:val="ListParagraph"/>
        <w:numPr>
          <w:ilvl w:val="0"/>
          <w:numId w:val="18"/>
        </w:numPr>
        <w:jc w:val="both"/>
      </w:pPr>
      <w:proofErr w:type="spellStart"/>
      <w:r>
        <w:t>իրականացնում</w:t>
      </w:r>
      <w:proofErr w:type="spellEnd"/>
      <w:r>
        <w:t xml:space="preserve"> է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ելույթների</w:t>
      </w:r>
      <w:proofErr w:type="spellEnd"/>
      <w:r>
        <w:t xml:space="preserve"> և </w:t>
      </w:r>
      <w:proofErr w:type="spellStart"/>
      <w:r>
        <w:t>նամակների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անունից</w:t>
      </w:r>
      <w:proofErr w:type="spellEnd"/>
      <w:r>
        <w:t xml:space="preserve"> </w:t>
      </w:r>
      <w:proofErr w:type="spellStart"/>
      <w:r>
        <w:t>նախապատրաստվող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փաստաթղթերի</w:t>
      </w:r>
      <w:proofErr w:type="spellEnd"/>
      <w:r>
        <w:t xml:space="preserve"> </w:t>
      </w:r>
      <w:proofErr w:type="spellStart"/>
      <w:r>
        <w:t>նախապատրաստումը</w:t>
      </w:r>
      <w:proofErr w:type="spellEnd"/>
      <w:r w:rsidR="00201B23">
        <w:rPr>
          <w:lang w:val="hy-AM"/>
        </w:rPr>
        <w:t>,</w:t>
      </w:r>
    </w:p>
    <w:p w14:paraId="50524A0B" w14:textId="77777777" w:rsidR="00E2017C" w:rsidRPr="00201B23" w:rsidRDefault="00E2017C" w:rsidP="00E2017C">
      <w:pPr>
        <w:pStyle w:val="ListParagraph"/>
        <w:numPr>
          <w:ilvl w:val="0"/>
          <w:numId w:val="18"/>
        </w:numPr>
        <w:jc w:val="both"/>
      </w:pPr>
      <w:r>
        <w:t xml:space="preserve"> </w:t>
      </w:r>
      <w:proofErr w:type="spellStart"/>
      <w:r>
        <w:t>իրականացնում</w:t>
      </w:r>
      <w:proofErr w:type="spellEnd"/>
      <w:r>
        <w:t xml:space="preserve"> է </w:t>
      </w:r>
      <w:proofErr w:type="spellStart"/>
      <w:r>
        <w:t>տեղեկատվական-խորհրդատվական</w:t>
      </w:r>
      <w:proofErr w:type="spellEnd"/>
      <w:r>
        <w:t xml:space="preserve">, </w:t>
      </w:r>
      <w:proofErr w:type="spellStart"/>
      <w:r>
        <w:t>վերլուծական</w:t>
      </w:r>
      <w:proofErr w:type="spellEnd"/>
      <w:r>
        <w:t xml:space="preserve"> </w:t>
      </w:r>
      <w:proofErr w:type="spellStart"/>
      <w:r>
        <w:t>աշխատանքներ</w:t>
      </w:r>
      <w:proofErr w:type="spellEnd"/>
      <w:r w:rsidR="00201B23">
        <w:rPr>
          <w:lang w:val="hy-AM"/>
        </w:rPr>
        <w:t>,</w:t>
      </w:r>
    </w:p>
    <w:p w14:paraId="7FEF5F5C" w14:textId="77777777" w:rsidR="00201B23" w:rsidRDefault="00E2017C" w:rsidP="00201B23">
      <w:pPr>
        <w:pStyle w:val="ListParagraph"/>
        <w:numPr>
          <w:ilvl w:val="0"/>
          <w:numId w:val="18"/>
        </w:numPr>
        <w:jc w:val="both"/>
      </w:pPr>
      <w:proofErr w:type="spellStart"/>
      <w:r>
        <w:t>կատարում</w:t>
      </w:r>
      <w:proofErr w:type="spellEnd"/>
      <w:r>
        <w:t xml:space="preserve"> է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առանձին</w:t>
      </w:r>
      <w:proofErr w:type="spellEnd"/>
      <w:r>
        <w:t xml:space="preserve"> </w:t>
      </w:r>
      <w:proofErr w:type="spellStart"/>
      <w:r>
        <w:t>հանձնարարականներ</w:t>
      </w:r>
      <w:proofErr w:type="spellEnd"/>
      <w:r w:rsidR="00885F45">
        <w:t>:</w:t>
      </w:r>
    </w:p>
    <w:p w14:paraId="1D2A44AF" w14:textId="77777777" w:rsidR="00885F45" w:rsidRPr="00E65969" w:rsidRDefault="00885F45" w:rsidP="00885F45">
      <w:pPr>
        <w:pStyle w:val="ListParagraph"/>
        <w:jc w:val="both"/>
      </w:pPr>
    </w:p>
    <w:p w14:paraId="7999B594" w14:textId="77777777" w:rsidR="00E2017C" w:rsidRPr="00101355" w:rsidRDefault="00E2017C" w:rsidP="00885F45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101355">
        <w:rPr>
          <w:b/>
        </w:rPr>
        <w:t>Ավա</w:t>
      </w:r>
      <w:proofErr w:type="spellEnd"/>
      <w:r w:rsidR="00201B23" w:rsidRPr="00101355">
        <w:rPr>
          <w:b/>
          <w:lang w:val="hy-AM"/>
        </w:rPr>
        <w:t>գ</w:t>
      </w:r>
      <w:proofErr w:type="spellStart"/>
      <w:r w:rsidRPr="00101355">
        <w:rPr>
          <w:b/>
        </w:rPr>
        <w:t>անին</w:t>
      </w:r>
      <w:proofErr w:type="spellEnd"/>
      <w:r w:rsidRPr="00101355">
        <w:rPr>
          <w:b/>
        </w:rPr>
        <w:t>`</w:t>
      </w:r>
    </w:p>
    <w:p w14:paraId="18D7DDF6" w14:textId="77777777" w:rsidR="00E2017C" w:rsidRPr="00201B23" w:rsidRDefault="00201B23" w:rsidP="00201B23">
      <w:pPr>
        <w:pStyle w:val="ListParagraph"/>
        <w:numPr>
          <w:ilvl w:val="0"/>
          <w:numId w:val="19"/>
        </w:numPr>
        <w:jc w:val="both"/>
      </w:pPr>
      <w:r>
        <w:rPr>
          <w:lang w:val="hy-AM"/>
        </w:rPr>
        <w:t>օ</w:t>
      </w:r>
      <w:proofErr w:type="spellStart"/>
      <w:r w:rsidR="00E2017C">
        <w:t>րենքով</w:t>
      </w:r>
      <w:proofErr w:type="spellEnd"/>
      <w:r w:rsidR="00E2017C">
        <w:t xml:space="preserve"> </w:t>
      </w:r>
      <w:proofErr w:type="spellStart"/>
      <w:r w:rsidR="00E2017C">
        <w:t>սահմանված</w:t>
      </w:r>
      <w:proofErr w:type="spellEnd"/>
      <w:r w:rsidR="00E2017C">
        <w:t xml:space="preserve"> </w:t>
      </w:r>
      <w:proofErr w:type="spellStart"/>
      <w:r w:rsidR="00E2017C">
        <w:t>հարցերով</w:t>
      </w:r>
      <w:proofErr w:type="spellEnd"/>
      <w:r w:rsidR="00E2017C">
        <w:t xml:space="preserve"> </w:t>
      </w:r>
      <w:proofErr w:type="spellStart"/>
      <w:r w:rsidR="00E2017C">
        <w:t>վերահսկողություն</w:t>
      </w:r>
      <w:proofErr w:type="spellEnd"/>
      <w:r w:rsidR="00E2017C">
        <w:t xml:space="preserve"> է </w:t>
      </w:r>
      <w:proofErr w:type="spellStart"/>
      <w:r w:rsidR="00E2017C">
        <w:t>իրականացնում</w:t>
      </w:r>
      <w:proofErr w:type="spellEnd"/>
      <w:r w:rsidR="00E2017C">
        <w:t xml:space="preserve">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ղեկավարի</w:t>
      </w:r>
      <w:proofErr w:type="spellEnd"/>
      <w:r w:rsidR="00E2017C">
        <w:t xml:space="preserve"> </w:t>
      </w:r>
      <w:proofErr w:type="spellStart"/>
      <w:r w:rsidR="00E2017C">
        <w:t>կողմից</w:t>
      </w:r>
      <w:proofErr w:type="spellEnd"/>
      <w:r w:rsidR="00E2017C">
        <w:t xml:space="preserve"> </w:t>
      </w:r>
      <w:proofErr w:type="spellStart"/>
      <w:r w:rsidR="00E2017C">
        <w:t>իր</w:t>
      </w:r>
      <w:proofErr w:type="spellEnd"/>
      <w:r w:rsidR="00E2017C">
        <w:t xml:space="preserve"> </w:t>
      </w:r>
      <w:proofErr w:type="spellStart"/>
      <w:r w:rsidR="00E2017C">
        <w:t>լիազորությունների</w:t>
      </w:r>
      <w:proofErr w:type="spellEnd"/>
      <w:r w:rsidR="00E2017C">
        <w:t xml:space="preserve"> </w:t>
      </w:r>
      <w:proofErr w:type="spellStart"/>
      <w:r w:rsidR="00E2017C">
        <w:t>իրականացման</w:t>
      </w:r>
      <w:proofErr w:type="spellEnd"/>
      <w:r w:rsidR="00E2017C">
        <w:t xml:space="preserve"> </w:t>
      </w:r>
      <w:proofErr w:type="spellStart"/>
      <w:r w:rsidR="00E2017C">
        <w:t>նկատմամբ</w:t>
      </w:r>
      <w:proofErr w:type="spellEnd"/>
      <w:r>
        <w:rPr>
          <w:lang w:val="hy-AM"/>
        </w:rPr>
        <w:t>,</w:t>
      </w:r>
    </w:p>
    <w:p w14:paraId="2C6AEF20" w14:textId="77777777"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 xml:space="preserve"> </w:t>
      </w:r>
      <w:proofErr w:type="spellStart"/>
      <w:r>
        <w:t>որոշում</w:t>
      </w:r>
      <w:proofErr w:type="spellEnd"/>
      <w:r>
        <w:t xml:space="preserve"> է </w:t>
      </w:r>
      <w:proofErr w:type="spellStart"/>
      <w:r>
        <w:t>Աշխատակազմին</w:t>
      </w:r>
      <w:proofErr w:type="spellEnd"/>
      <w:r>
        <w:t xml:space="preserve"> </w:t>
      </w:r>
      <w:proofErr w:type="spellStart"/>
      <w:r>
        <w:t>հանձնվող</w:t>
      </w:r>
      <w:proofErr w:type="spellEnd"/>
      <w:r w:rsidR="00201B23">
        <w:t xml:space="preserve"> </w:t>
      </w:r>
      <w:r w:rsidR="00201B23">
        <w:rPr>
          <w:lang w:val="hy-AM"/>
        </w:rPr>
        <w:t>գ</w:t>
      </w:r>
      <w:proofErr w:type="spellStart"/>
      <w:r>
        <w:t>ույքի</w:t>
      </w:r>
      <w:proofErr w:type="spellEnd"/>
      <w:r>
        <w:t xml:space="preserve"> </w:t>
      </w:r>
      <w:proofErr w:type="spellStart"/>
      <w:r>
        <w:t>կազմը</w:t>
      </w:r>
      <w:proofErr w:type="spellEnd"/>
      <w:r>
        <w:t xml:space="preserve"> և </w:t>
      </w:r>
      <w:proofErr w:type="spellStart"/>
      <w:r>
        <w:t>չափը</w:t>
      </w:r>
      <w:proofErr w:type="spellEnd"/>
      <w:r w:rsidR="00201B23">
        <w:rPr>
          <w:lang w:val="hy-AM"/>
        </w:rPr>
        <w:t>,</w:t>
      </w:r>
    </w:p>
    <w:p w14:paraId="1D64606A" w14:textId="77777777"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proofErr w:type="spellStart"/>
      <w:r>
        <w:lastRenderedPageBreak/>
        <w:t>հաuտատում</w:t>
      </w:r>
      <w:proofErr w:type="spellEnd"/>
      <w:r>
        <w:t xml:space="preserve"> է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կանոնադրությունը</w:t>
      </w:r>
      <w:proofErr w:type="spellEnd"/>
      <w:r>
        <w:t xml:space="preserve">, </w:t>
      </w:r>
      <w:proofErr w:type="spellStart"/>
      <w:r>
        <w:t>կառուցվածքը</w:t>
      </w:r>
      <w:proofErr w:type="spellEnd"/>
      <w:r>
        <w:t xml:space="preserve">, </w:t>
      </w:r>
      <w:proofErr w:type="spellStart"/>
      <w:r>
        <w:t>հաստիքացուցակը</w:t>
      </w:r>
      <w:proofErr w:type="spellEnd"/>
      <w:r>
        <w:t xml:space="preserve"> և </w:t>
      </w:r>
      <w:proofErr w:type="spellStart"/>
      <w:r>
        <w:t>աշխատակիցների</w:t>
      </w:r>
      <w:proofErr w:type="spellEnd"/>
      <w:r>
        <w:t xml:space="preserve"> </w:t>
      </w:r>
      <w:proofErr w:type="spellStart"/>
      <w:r>
        <w:t>թվաքանակը</w:t>
      </w:r>
      <w:proofErr w:type="spellEnd"/>
      <w:r w:rsidR="00201B23">
        <w:rPr>
          <w:lang w:val="hy-AM"/>
        </w:rPr>
        <w:t>,</w:t>
      </w:r>
    </w:p>
    <w:p w14:paraId="2ED3886B" w14:textId="77777777" w:rsidR="00E2017C" w:rsidRPr="00DD7549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14:paraId="04253669" w14:textId="77777777" w:rsidR="00DD7549" w:rsidRDefault="00DD7549" w:rsidP="00DD754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14:paraId="22A4FCD7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14:paraId="2E847B67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14:paraId="2B7EFA35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14:paraId="41518A49" w14:textId="77777777"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14:paraId="7032F3D9" w14:textId="77777777" w:rsidR="00F662D4" w:rsidRPr="00E65969" w:rsidRDefault="00E2017C" w:rsidP="00E6596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14:paraId="6DC1CA29" w14:textId="77777777" w:rsidR="00F773CA" w:rsidRPr="008461E3" w:rsidRDefault="00EB29FA" w:rsidP="00EB29F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14:paraId="3E756A53" w14:textId="77777777" w:rsidR="008461E3" w:rsidRPr="00F773CA" w:rsidRDefault="008461E3" w:rsidP="008461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14:paraId="397CCD7E" w14:textId="77777777" w:rsidR="00EB29F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14:paraId="03E41E5D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14:paraId="616D831D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14:paraId="414BEB9E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189ADE73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08549149" w14:textId="77777777"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14:paraId="2F565724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14:paraId="1E59CDB5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14:paraId="7635531F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14:paraId="76C2B934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14:paraId="2748044A" w14:textId="77777777"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14:paraId="10D9633A" w14:textId="77777777" w:rsid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14:paraId="7EC06176" w14:textId="77777777" w:rsidR="00F036EF" w:rsidRPr="00F036EF" w:rsidRDefault="00F036EF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036EF">
        <w:rPr>
          <w:rFonts w:ascii="GHEA Grapalat" w:hAnsi="GHEA Grapalat"/>
          <w:color w:val="000000"/>
          <w:lang w:val="hy-AM"/>
        </w:rPr>
        <w:t>13) Հայաստանի Հանրապետության օրենսդրությամբ սահմանված կարգով աշխատանքի նշանակում և աշխատանքից ազատում է աշխատակազմի տեխնիկակ</w:t>
      </w:r>
      <w:r w:rsidR="005250C5" w:rsidRPr="005250C5">
        <w:rPr>
          <w:rFonts w:ascii="GHEA Grapalat" w:hAnsi="GHEA Grapalat"/>
          <w:color w:val="000000"/>
          <w:lang w:val="hy-AM"/>
        </w:rPr>
        <w:t>ա</w:t>
      </w:r>
      <w:r w:rsidRPr="00F036EF">
        <w:rPr>
          <w:rFonts w:ascii="GHEA Grapalat" w:hAnsi="GHEA Grapalat"/>
          <w:color w:val="000000"/>
          <w:lang w:val="hy-AM"/>
        </w:rPr>
        <w:t xml:space="preserve">ն սպասարկում </w:t>
      </w:r>
      <w:r w:rsidR="00AB02E4" w:rsidRPr="00AB02E4">
        <w:rPr>
          <w:rFonts w:ascii="GHEA Grapalat" w:hAnsi="GHEA Grapalat"/>
          <w:color w:val="000000"/>
          <w:lang w:val="hy-AM"/>
        </w:rPr>
        <w:t xml:space="preserve">և քաղաքացիական աշխատանք </w:t>
      </w:r>
      <w:r w:rsidRPr="00F036EF">
        <w:rPr>
          <w:rFonts w:ascii="GHEA Grapalat" w:hAnsi="GHEA Grapalat"/>
          <w:color w:val="000000"/>
          <w:lang w:val="hy-AM"/>
        </w:rPr>
        <w:t xml:space="preserve">իրականացնող անձանց, նրանց նկատմամբ կիրառում խրախուսանքի և կարգապահական տույժի միջոցներ </w:t>
      </w:r>
    </w:p>
    <w:p w14:paraId="3567F151" w14:textId="77777777" w:rsidR="00F04D02" w:rsidRDefault="00EB29FA" w:rsidP="006E38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40467D" w:rsidRPr="0040467D">
        <w:rPr>
          <w:rFonts w:ascii="GHEA Grapalat" w:hAnsi="GHEA Grapalat"/>
          <w:color w:val="000000"/>
          <w:lang w:val="hy-AM"/>
        </w:rPr>
        <w:t>4</w:t>
      </w:r>
      <w:r>
        <w:rPr>
          <w:rFonts w:ascii="GHEA Grapalat" w:hAnsi="GHEA Grapalat"/>
          <w:color w:val="000000"/>
          <w:lang w:val="hy-AM"/>
        </w:rPr>
        <w:t>)</w:t>
      </w:r>
      <w:r w:rsidR="001A3A59" w:rsidRPr="001A3A59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14:paraId="6FA1773B" w14:textId="77777777" w:rsidR="00F04D02" w:rsidRPr="006E3886" w:rsidRDefault="00F04D02" w:rsidP="006E388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14:paraId="2068053A" w14:textId="77777777" w:rsidR="00F04D02" w:rsidRDefault="00F04D02" w:rsidP="00CC6A72">
      <w:pPr>
        <w:pStyle w:val="ListParagraph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14:paraId="519D4009" w14:textId="77777777" w:rsidR="00F04D02" w:rsidRDefault="00F04D02" w:rsidP="00F04D02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14:paraId="18AE7B6E" w14:textId="77777777" w:rsidR="00A7219D" w:rsidRPr="00B97716" w:rsidRDefault="00F04D02" w:rsidP="00B97716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14:paraId="78C1DC7C" w14:textId="77777777"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14:paraId="403483B9" w14:textId="77777777" w:rsidR="00E2017C" w:rsidRPr="00F662D4" w:rsidRDefault="00E2017C" w:rsidP="00C63B9F">
      <w:pPr>
        <w:pStyle w:val="ListParagraph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14:paraId="39AE21A8" w14:textId="77777777" w:rsidR="00F036EF" w:rsidRPr="00F662D4" w:rsidRDefault="00F036EF" w:rsidP="00C63B9F">
      <w:pPr>
        <w:pStyle w:val="ListParagraph"/>
        <w:ind w:left="1080"/>
        <w:rPr>
          <w:b/>
          <w:color w:val="C00000"/>
        </w:rPr>
      </w:pPr>
    </w:p>
    <w:p w14:paraId="684DEE83" w14:textId="77777777" w:rsidR="00E2017C" w:rsidRPr="00E533BC" w:rsidRDefault="00CC6A72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proofErr w:type="spellStart"/>
      <w:r w:rsidR="00E2017C">
        <w:t>Աշխատակազմի</w:t>
      </w:r>
      <w:proofErr w:type="spellEnd"/>
      <w:r w:rsidR="00E533BC">
        <w:t xml:space="preserve"> </w:t>
      </w:r>
      <w:r w:rsidR="00E533BC">
        <w:rPr>
          <w:lang w:val="hy-AM"/>
        </w:rPr>
        <w:t>գ</w:t>
      </w:r>
      <w:proofErr w:type="spellStart"/>
      <w:r w:rsidR="00E2017C">
        <w:t>ույքը</w:t>
      </w:r>
      <w:proofErr w:type="spellEnd"/>
      <w:r w:rsidR="00E2017C">
        <w:t xml:space="preserve"> </w:t>
      </w:r>
      <w:proofErr w:type="spellStart"/>
      <w:r w:rsidR="00E2017C">
        <w:t>օրենքով</w:t>
      </w:r>
      <w:proofErr w:type="spellEnd"/>
      <w:r w:rsidR="00E2017C">
        <w:t xml:space="preserve"> </w:t>
      </w:r>
      <w:proofErr w:type="spellStart"/>
      <w:r w:rsidR="00E2017C">
        <w:t>սահմանված</w:t>
      </w:r>
      <w:proofErr w:type="spellEnd"/>
      <w:r w:rsidR="00E2017C">
        <w:t xml:space="preserve"> </w:t>
      </w:r>
      <w:proofErr w:type="spellStart"/>
      <w:r w:rsidR="00E2017C">
        <w:t>կար</w:t>
      </w:r>
      <w:proofErr w:type="spellEnd"/>
      <w:r w:rsidR="00E533BC">
        <w:rPr>
          <w:lang w:val="hy-AM"/>
        </w:rPr>
        <w:t>գ</w:t>
      </w:r>
      <w:proofErr w:type="spellStart"/>
      <w:r w:rsidR="00E2017C">
        <w:t>ով</w:t>
      </w:r>
      <w:proofErr w:type="spellEnd"/>
      <w:r w:rsidR="00E2017C">
        <w:t xml:space="preserve"> </w:t>
      </w:r>
      <w:proofErr w:type="spellStart"/>
      <w:r w:rsidR="00E2017C">
        <w:t>ձևավորվում</w:t>
      </w:r>
      <w:proofErr w:type="spellEnd"/>
      <w:r w:rsidR="00E2017C">
        <w:t xml:space="preserve"> է </w:t>
      </w:r>
      <w:proofErr w:type="spellStart"/>
      <w:r w:rsidR="00E2017C">
        <w:t>Հայաստանի</w:t>
      </w:r>
      <w:proofErr w:type="spellEnd"/>
      <w:r w:rsidR="00E2017C">
        <w:t xml:space="preserve"> </w:t>
      </w:r>
      <w:proofErr w:type="spellStart"/>
      <w:r w:rsidR="00E2017C">
        <w:t>Հանրապետության</w:t>
      </w:r>
      <w:proofErr w:type="spellEnd"/>
      <w:r w:rsidR="00E2017C">
        <w:t xml:space="preserve"> </w:t>
      </w:r>
      <w:proofErr w:type="spellStart"/>
      <w:r w:rsidR="00E2017C">
        <w:t>կառավարության</w:t>
      </w:r>
      <w:proofErr w:type="spellEnd"/>
      <w:r w:rsidR="00E2017C">
        <w:t xml:space="preserve"> </w:t>
      </w:r>
      <w:proofErr w:type="spellStart"/>
      <w:r w:rsidR="00E2017C">
        <w:t>կողմից</w:t>
      </w:r>
      <w:proofErr w:type="spellEnd"/>
      <w:r w:rsidR="00E2017C">
        <w:t xml:space="preserve">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սեփականությանը</w:t>
      </w:r>
      <w:proofErr w:type="spellEnd"/>
      <w:r w:rsidR="00E2017C">
        <w:t xml:space="preserve"> </w:t>
      </w:r>
      <w:proofErr w:type="spellStart"/>
      <w:r w:rsidR="00E2017C">
        <w:t>փոխանցված</w:t>
      </w:r>
      <w:proofErr w:type="spellEnd"/>
      <w:r w:rsidR="00E2017C">
        <w:t xml:space="preserve"> և (</w:t>
      </w:r>
      <w:proofErr w:type="spellStart"/>
      <w:r w:rsidR="00E2017C">
        <w:t>կամ</w:t>
      </w:r>
      <w:proofErr w:type="spellEnd"/>
      <w:r w:rsidR="00E2017C">
        <w:t xml:space="preserve">)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սեփականությունը</w:t>
      </w:r>
      <w:proofErr w:type="spellEnd"/>
      <w:r w:rsidR="00E2017C">
        <w:t xml:space="preserve"> </w:t>
      </w:r>
      <w:proofErr w:type="spellStart"/>
      <w:r w:rsidR="00E2017C">
        <w:t>համարվող</w:t>
      </w:r>
      <w:proofErr w:type="spellEnd"/>
      <w:r w:rsidR="00E533BC">
        <w:t xml:space="preserve"> </w:t>
      </w:r>
      <w:r w:rsidR="00E533BC">
        <w:rPr>
          <w:lang w:val="hy-AM"/>
        </w:rPr>
        <w:t>գ</w:t>
      </w:r>
      <w:proofErr w:type="spellStart"/>
      <w:r w:rsidR="00E2017C">
        <w:t>ույքից</w:t>
      </w:r>
      <w:proofErr w:type="spellEnd"/>
      <w:r w:rsidR="00E2017C">
        <w:t xml:space="preserve">, </w:t>
      </w:r>
      <w:proofErr w:type="spellStart"/>
      <w:r w:rsidR="00E2017C">
        <w:t>որն</w:t>
      </w:r>
      <w:proofErr w:type="spellEnd"/>
      <w:r w:rsidR="00E2017C">
        <w:t xml:space="preserve"> </w:t>
      </w:r>
      <w:proofErr w:type="spellStart"/>
      <w:r w:rsidR="00E2017C">
        <w:t>Աշխատակազմի</w:t>
      </w:r>
      <w:proofErr w:type="spellEnd"/>
      <w:r w:rsidR="00E2017C">
        <w:t xml:space="preserve"> </w:t>
      </w:r>
      <w:proofErr w:type="spellStart"/>
      <w:r w:rsidR="00E2017C">
        <w:t>տիրապետմանը</w:t>
      </w:r>
      <w:proofErr w:type="spellEnd"/>
      <w:r w:rsidR="00E2017C">
        <w:t xml:space="preserve">, </w:t>
      </w:r>
      <w:proofErr w:type="spellStart"/>
      <w:r w:rsidR="00E2017C">
        <w:t>տնoրինմանը</w:t>
      </w:r>
      <w:proofErr w:type="spellEnd"/>
      <w:r w:rsidR="00E2017C">
        <w:t xml:space="preserve"> և</w:t>
      </w:r>
      <w:r w:rsidR="00E533BC">
        <w:t xml:space="preserve"> o</w:t>
      </w:r>
      <w:r w:rsidR="00E533BC">
        <w:rPr>
          <w:lang w:val="hy-AM"/>
        </w:rPr>
        <w:t>գ</w:t>
      </w:r>
      <w:proofErr w:type="spellStart"/>
      <w:r w:rsidR="00E2017C">
        <w:t>տա</w:t>
      </w:r>
      <w:proofErr w:type="spellEnd"/>
      <w:r w:rsidR="00E533BC">
        <w:rPr>
          <w:lang w:val="hy-AM"/>
        </w:rPr>
        <w:t>գ</w:t>
      </w:r>
      <w:proofErr w:type="spellStart"/>
      <w:r w:rsidR="00E2017C">
        <w:t>ործմանը</w:t>
      </w:r>
      <w:proofErr w:type="spellEnd"/>
      <w:r w:rsidR="00E2017C">
        <w:t xml:space="preserve"> </w:t>
      </w:r>
      <w:proofErr w:type="spellStart"/>
      <w:r w:rsidR="00E2017C">
        <w:t>հանձնվում</w:t>
      </w:r>
      <w:proofErr w:type="spellEnd"/>
      <w:r w:rsidR="00E2017C">
        <w:t xml:space="preserve"> է (</w:t>
      </w:r>
      <w:proofErr w:type="spellStart"/>
      <w:r w:rsidR="00E2017C">
        <w:t>ամրացվում</w:t>
      </w:r>
      <w:proofErr w:type="spellEnd"/>
      <w:r w:rsidR="00E2017C">
        <w:t xml:space="preserve"> է) </w:t>
      </w:r>
      <w:proofErr w:type="spellStart"/>
      <w:r w:rsidR="00E2017C">
        <w:t>ավա</w:t>
      </w:r>
      <w:proofErr w:type="spellEnd"/>
      <w:r w:rsidR="00E533BC">
        <w:rPr>
          <w:lang w:val="hy-AM"/>
        </w:rPr>
        <w:t>գ</w:t>
      </w:r>
      <w:proofErr w:type="spellStart"/>
      <w:r w:rsidR="00E2017C">
        <w:t>անու</w:t>
      </w:r>
      <w:proofErr w:type="spellEnd"/>
      <w:r w:rsidR="00E2017C">
        <w:t xml:space="preserve"> </w:t>
      </w:r>
      <w:proofErr w:type="spellStart"/>
      <w:r w:rsidR="00E2017C">
        <w:t>համապատասխան</w:t>
      </w:r>
      <w:proofErr w:type="spellEnd"/>
      <w:r w:rsidR="00E2017C">
        <w:t xml:space="preserve"> </w:t>
      </w:r>
      <w:proofErr w:type="spellStart"/>
      <w:r w:rsidR="00E2017C">
        <w:t>որոշմամբ</w:t>
      </w:r>
      <w:proofErr w:type="spellEnd"/>
      <w:r w:rsidR="00E2017C">
        <w:t xml:space="preserve">: </w:t>
      </w:r>
      <w:proofErr w:type="spellStart"/>
      <w:r w:rsidR="00E2017C">
        <w:t>Աշխատակազմի</w:t>
      </w:r>
      <w:proofErr w:type="spellEnd"/>
      <w:r w:rsidR="00E533BC">
        <w:t xml:space="preserve"> </w:t>
      </w:r>
      <w:r w:rsidR="00E533BC">
        <w:rPr>
          <w:lang w:val="hy-AM"/>
        </w:rPr>
        <w:t>գ</w:t>
      </w:r>
      <w:proofErr w:type="spellStart"/>
      <w:r w:rsidR="00E2017C">
        <w:t>ույքը</w:t>
      </w:r>
      <w:proofErr w:type="spellEnd"/>
      <w:r w:rsidR="00E2017C">
        <w:t xml:space="preserve"> </w:t>
      </w:r>
      <w:proofErr w:type="spellStart"/>
      <w:r w:rsidR="00E2017C">
        <w:t>ենթակա</w:t>
      </w:r>
      <w:proofErr w:type="spellEnd"/>
      <w:r w:rsidR="00E2017C">
        <w:t xml:space="preserve"> է </w:t>
      </w:r>
      <w:proofErr w:type="spellStart"/>
      <w:r w:rsidR="00E2017C">
        <w:t>հաշվառման</w:t>
      </w:r>
      <w:proofErr w:type="spellEnd"/>
      <w:r w:rsidR="00E2017C">
        <w:t xml:space="preserve"> </w:t>
      </w:r>
      <w:proofErr w:type="spellStart"/>
      <w:r w:rsidR="00E2017C">
        <w:t>նրա</w:t>
      </w:r>
      <w:proofErr w:type="spellEnd"/>
      <w:r w:rsidR="00E2017C">
        <w:t xml:space="preserve"> </w:t>
      </w:r>
      <w:proofErr w:type="spellStart"/>
      <w:r w:rsidR="00E2017C">
        <w:t>հաշվեկշռում</w:t>
      </w:r>
      <w:proofErr w:type="spellEnd"/>
      <w:r w:rsidR="00E2017C">
        <w:t>:</w:t>
      </w:r>
    </w:p>
    <w:p w14:paraId="10C4188B" w14:textId="77777777" w:rsidR="00E2017C" w:rsidRPr="006614D6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="00E2017C"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="00E2017C"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="00E2017C" w:rsidRPr="00E533BC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ույքը:</w:t>
      </w:r>
    </w:p>
    <w:p w14:paraId="4DEE5720" w14:textId="77777777" w:rsidR="006614D6" w:rsidRPr="00CF17C1" w:rsidRDefault="006614D6" w:rsidP="005250C5">
      <w:pPr>
        <w:ind w:left="426"/>
        <w:jc w:val="both"/>
        <w:rPr>
          <w:lang w:val="hy-AM"/>
        </w:rPr>
      </w:pPr>
    </w:p>
    <w:p w14:paraId="4B913D2B" w14:textId="77777777" w:rsidR="00E533BC" w:rsidRDefault="00E533BC" w:rsidP="00E2017C">
      <w:pPr>
        <w:jc w:val="both"/>
        <w:rPr>
          <w:lang w:val="hy-AM"/>
        </w:rPr>
      </w:pPr>
    </w:p>
    <w:p w14:paraId="1DE46C98" w14:textId="77777777" w:rsidR="00E2017C" w:rsidRDefault="00E2017C" w:rsidP="00E533BC">
      <w:pPr>
        <w:pStyle w:val="ListParagraph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lastRenderedPageBreak/>
        <w:t>ԱՇԽԱՏԱԿԱԶՄԻ ԿԱՌՈՒՑՎԱԾՔԸ</w:t>
      </w:r>
    </w:p>
    <w:p w14:paraId="5F26D21E" w14:textId="77777777" w:rsidR="00E533BC" w:rsidRPr="00E533BC" w:rsidRDefault="00E533BC" w:rsidP="00E533BC">
      <w:pPr>
        <w:pStyle w:val="ListParagraph"/>
        <w:ind w:left="1080"/>
        <w:rPr>
          <w:b/>
        </w:rPr>
      </w:pPr>
    </w:p>
    <w:p w14:paraId="6F57AD00" w14:textId="77777777" w:rsidR="00CC6A72" w:rsidRPr="008C51A2" w:rsidRDefault="00E2017C" w:rsidP="009B1217">
      <w:pPr>
        <w:pStyle w:val="ListParagraph"/>
        <w:ind w:left="786"/>
        <w:jc w:val="both"/>
      </w:pPr>
      <w:proofErr w:type="spellStart"/>
      <w:r>
        <w:t>Աշխատակազմի</w:t>
      </w:r>
      <w:proofErr w:type="spellEnd"/>
      <w:r w:rsidR="006E3886">
        <w:rPr>
          <w:lang w:val="hy-AM"/>
        </w:rPr>
        <w:t xml:space="preserve"> </w:t>
      </w:r>
      <w:proofErr w:type="spellStart"/>
      <w:r>
        <w:t>uտորաբաժանումներն</w:t>
      </w:r>
      <w:proofErr w:type="spellEnd"/>
      <w:r>
        <w:t xml:space="preserve">, </w:t>
      </w:r>
      <w:proofErr w:type="spellStart"/>
      <w:r>
        <w:t>ինչպես</w:t>
      </w:r>
      <w:proofErr w:type="spellEnd"/>
      <w:r>
        <w:t xml:space="preserve"> </w:t>
      </w:r>
      <w:proofErr w:type="spellStart"/>
      <w:r>
        <w:t>նաև</w:t>
      </w:r>
      <w:proofErr w:type="spellEnd"/>
      <w:r>
        <w:t xml:space="preserve"> </w:t>
      </w:r>
      <w:r w:rsidR="00E533BC">
        <w:rPr>
          <w:lang w:val="hy-AM"/>
        </w:rPr>
        <w:t>համայնք</w:t>
      </w:r>
      <w:proofErr w:type="spellStart"/>
      <w:r>
        <w:t>ային</w:t>
      </w:r>
      <w:proofErr w:type="spellEnd"/>
      <w:r>
        <w:t xml:space="preserve"> </w:t>
      </w:r>
      <w:proofErr w:type="spellStart"/>
      <w:r>
        <w:t>կազմակերպություններն</w:t>
      </w:r>
      <w:proofErr w:type="spellEnd"/>
      <w:r>
        <w:t xml:space="preserve"> </w:t>
      </w:r>
      <w:proofErr w:type="spellStart"/>
      <w:r>
        <w:t>ունեն</w:t>
      </w:r>
      <w:proofErr w:type="spellEnd"/>
      <w:r>
        <w:t xml:space="preserve"> </w:t>
      </w:r>
      <w:proofErr w:type="spellStart"/>
      <w:r>
        <w:t>կանոնադրություններ</w:t>
      </w:r>
      <w:proofErr w:type="spellEnd"/>
      <w:r>
        <w:t xml:space="preserve">, </w:t>
      </w:r>
      <w:proofErr w:type="spellStart"/>
      <w:r>
        <w:t>որոնք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ներկայացմամբ</w:t>
      </w:r>
      <w:proofErr w:type="spellEnd"/>
      <w:r>
        <w:t xml:space="preserve"> </w:t>
      </w:r>
      <w:proofErr w:type="spellStart"/>
      <w:r>
        <w:t>հաuտատվում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</w:t>
      </w:r>
      <w:proofErr w:type="spellEnd"/>
      <w:r w:rsidR="00E533BC">
        <w:rPr>
          <w:lang w:val="hy-AM"/>
        </w:rPr>
        <w:t>գ</w:t>
      </w:r>
      <w:proofErr w:type="spellStart"/>
      <w:r>
        <w:t>անու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>:</w:t>
      </w:r>
    </w:p>
    <w:p w14:paraId="1194CC9E" w14:textId="77777777" w:rsidR="00CC6A72" w:rsidRDefault="00CC6A72" w:rsidP="00E2017C">
      <w:pPr>
        <w:jc w:val="both"/>
        <w:rPr>
          <w:lang w:val="hy-AM"/>
        </w:rPr>
      </w:pPr>
    </w:p>
    <w:p w14:paraId="147A875E" w14:textId="77777777" w:rsidR="00E533BC" w:rsidRPr="00E533BC" w:rsidRDefault="00E2017C" w:rsidP="001A3A59">
      <w:pPr>
        <w:pStyle w:val="ListParagraph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proofErr w:type="gramStart"/>
      <w:r w:rsidRPr="00E533BC">
        <w:rPr>
          <w:b/>
        </w:rPr>
        <w:t>ԱՇԽԱՏԱԿԱԶՄԻ  ԿԱՌՈՒՑՎԱԾՔԱՅԻՆ</w:t>
      </w:r>
      <w:proofErr w:type="gramEnd"/>
      <w:r w:rsidRPr="00E533BC">
        <w:rPr>
          <w:b/>
        </w:rPr>
        <w:t xml:space="preserve">  ՍՏՈՐԱԲԱԺԱՆՈՒՄՆԵՐԸ</w:t>
      </w:r>
    </w:p>
    <w:p w14:paraId="3BA7DCF1" w14:textId="77777777" w:rsidR="00E2017C" w:rsidRDefault="00E2017C" w:rsidP="00E2017C">
      <w:pPr>
        <w:jc w:val="both"/>
      </w:pPr>
    </w:p>
    <w:p w14:paraId="31D3E171" w14:textId="77777777" w:rsidR="00F04D02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proofErr w:type="spellStart"/>
      <w:r w:rsidR="00E2017C">
        <w:t>Աշխատակազմի</w:t>
      </w:r>
      <w:proofErr w:type="spellEnd"/>
      <w:r w:rsidR="00E2017C">
        <w:t xml:space="preserve"> </w:t>
      </w:r>
      <w:proofErr w:type="spellStart"/>
      <w:r w:rsidR="00E2017C">
        <w:t>բաժիններն</w:t>
      </w:r>
      <w:proofErr w:type="spellEnd"/>
      <w:r w:rsidR="00E2017C">
        <w:t xml:space="preserve"> </w:t>
      </w:r>
      <w:proofErr w:type="spellStart"/>
      <w:r w:rsidR="00E2017C">
        <w:t>ապահովում</w:t>
      </w:r>
      <w:proofErr w:type="spellEnd"/>
      <w:r w:rsidR="00E2017C">
        <w:t xml:space="preserve"> </w:t>
      </w:r>
      <w:proofErr w:type="spellStart"/>
      <w:r w:rsidR="00E2017C">
        <w:t>են</w:t>
      </w:r>
      <w:proofErr w:type="spellEnd"/>
      <w:r w:rsidR="00E2017C">
        <w:t xml:space="preserve"> </w:t>
      </w:r>
      <w:proofErr w:type="spellStart"/>
      <w:r w:rsidR="00E2017C">
        <w:t>համայնքի</w:t>
      </w:r>
      <w:proofErr w:type="spellEnd"/>
      <w:r w:rsidR="00E2017C">
        <w:t xml:space="preserve"> </w:t>
      </w:r>
      <w:proofErr w:type="spellStart"/>
      <w:r w:rsidR="00E2017C">
        <w:t>ղեկավարի</w:t>
      </w:r>
      <w:proofErr w:type="spellEnd"/>
      <w:r w:rsidR="00E2017C">
        <w:t xml:space="preserve"> </w:t>
      </w:r>
      <w:proofErr w:type="spellStart"/>
      <w:r w:rsidR="00E2017C">
        <w:t>լիազորու-թյունների</w:t>
      </w:r>
      <w:proofErr w:type="spellEnd"/>
      <w:r w:rsidR="00E2017C">
        <w:t xml:space="preserve"> </w:t>
      </w:r>
      <w:proofErr w:type="spellStart"/>
      <w:r w:rsidR="00E2017C">
        <w:t>լիարժեք</w:t>
      </w:r>
      <w:proofErr w:type="spellEnd"/>
      <w:r w:rsidR="00E2017C">
        <w:t xml:space="preserve"> և </w:t>
      </w:r>
      <w:proofErr w:type="spellStart"/>
      <w:r w:rsidR="00E2017C">
        <w:t>արդյունավետ</w:t>
      </w:r>
      <w:proofErr w:type="spellEnd"/>
      <w:r w:rsidR="00E2017C">
        <w:t xml:space="preserve"> </w:t>
      </w:r>
      <w:proofErr w:type="spellStart"/>
      <w:r w:rsidR="00E2017C">
        <w:t>իրականացումը</w:t>
      </w:r>
      <w:proofErr w:type="spellEnd"/>
      <w:r w:rsidR="00E2017C">
        <w:t xml:space="preserve">` </w:t>
      </w:r>
      <w:proofErr w:type="spellStart"/>
      <w:r w:rsidR="00E2017C">
        <w:t>իրենց</w:t>
      </w:r>
      <w:proofErr w:type="spellEnd"/>
      <w:r w:rsidR="00E2017C">
        <w:t xml:space="preserve"> </w:t>
      </w:r>
      <w:proofErr w:type="spellStart"/>
      <w:r w:rsidR="00E2017C">
        <w:t>մասնա</w:t>
      </w:r>
      <w:proofErr w:type="spellEnd"/>
      <w:r w:rsidR="00E533BC">
        <w:rPr>
          <w:lang w:val="hy-AM"/>
        </w:rPr>
        <w:t>գ</w:t>
      </w:r>
      <w:proofErr w:type="spellStart"/>
      <w:r w:rsidR="00E2017C">
        <w:t>իտական</w:t>
      </w:r>
      <w:proofErr w:type="spellEnd"/>
      <w:r w:rsidR="00E2017C">
        <w:t xml:space="preserve"> </w:t>
      </w:r>
      <w:proofErr w:type="spellStart"/>
      <w:r w:rsidR="00E2017C">
        <w:t>ուղղվածությանը</w:t>
      </w:r>
      <w:proofErr w:type="spellEnd"/>
      <w:r w:rsidR="00E2017C">
        <w:t xml:space="preserve"> </w:t>
      </w:r>
      <w:proofErr w:type="spellStart"/>
      <w:r w:rsidR="00E2017C">
        <w:t>համապատա</w:t>
      </w:r>
      <w:proofErr w:type="spellEnd"/>
      <w:r>
        <w:rPr>
          <w:lang w:val="hy-AM"/>
        </w:rPr>
        <w:t>խան:</w:t>
      </w:r>
    </w:p>
    <w:p w14:paraId="287C885D" w14:textId="77777777"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14:paraId="4C88293B" w14:textId="77777777"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14:paraId="1EA2A749" w14:textId="77777777"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ործում:</w:t>
      </w:r>
    </w:p>
    <w:p w14:paraId="60F84FBE" w14:textId="77777777" w:rsidR="00F662D4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14:paraId="31181D04" w14:textId="77777777" w:rsidR="00E2017C" w:rsidRDefault="00E533B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proofErr w:type="spellStart"/>
      <w:r w:rsidR="00E2017C">
        <w:t>Բաժինների</w:t>
      </w:r>
      <w:proofErr w:type="spellEnd"/>
      <w:r w:rsidR="00E2017C">
        <w:t xml:space="preserve"> </w:t>
      </w:r>
      <w:proofErr w:type="spellStart"/>
      <w:r w:rsidR="00E2017C">
        <w:t>պետերը</w:t>
      </w:r>
      <w:proofErr w:type="spellEnd"/>
      <w:r>
        <w:rPr>
          <w:lang w:val="hy-AM"/>
        </w:rPr>
        <w:t>՝</w:t>
      </w:r>
    </w:p>
    <w:p w14:paraId="051DF900" w14:textId="77777777" w:rsidR="00E2017C" w:rsidRDefault="00E2017C" w:rsidP="00C63B9F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14:paraId="69E6209B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14:paraId="3C7DCF92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>քապետարանի և (կամ) այլ կազմակերպությունների կողմից 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14:paraId="4190F825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14:paraId="718C70B1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14:paraId="33CC1A8E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 xml:space="preserve">ով ատեստավորելու, </w:t>
      </w:r>
      <w:r w:rsidRPr="00C63B9F">
        <w:rPr>
          <w:lang w:val="hy-AM"/>
        </w:rPr>
        <w:lastRenderedPageBreak/>
        <w:t>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14:paraId="382394ED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14:paraId="48150BAF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14:paraId="6A6E0C44" w14:textId="77777777"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14:paraId="1AD988C9" w14:textId="77777777" w:rsidR="00E2017C" w:rsidRPr="00C63B9F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14:paraId="26615911" w14:textId="77777777" w:rsidR="00E2017C" w:rsidRPr="00C63B9F" w:rsidRDefault="00E2017C" w:rsidP="00E2017C">
      <w:pPr>
        <w:jc w:val="both"/>
        <w:rPr>
          <w:lang w:val="hy-AM"/>
        </w:rPr>
      </w:pPr>
    </w:p>
    <w:p w14:paraId="7FA2B70A" w14:textId="77777777" w:rsidR="00E2017C" w:rsidRPr="00995176" w:rsidRDefault="00E2017C" w:rsidP="00C63B9F">
      <w:pPr>
        <w:pStyle w:val="ListParagraph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14:paraId="205500FB" w14:textId="77777777" w:rsidR="00995176" w:rsidRPr="00C63B9F" w:rsidRDefault="00995176" w:rsidP="00995176">
      <w:pPr>
        <w:pStyle w:val="ListParagraph"/>
        <w:ind w:left="630"/>
        <w:rPr>
          <w:b/>
        </w:rPr>
      </w:pPr>
    </w:p>
    <w:p w14:paraId="78136AE2" w14:textId="77777777"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proofErr w:type="spellStart"/>
      <w:r>
        <w:t>Աշխատակազմը</w:t>
      </w:r>
      <w:proofErr w:type="spellEnd"/>
      <w:r>
        <w:t xml:space="preserve"> </w:t>
      </w:r>
      <w:proofErr w:type="spellStart"/>
      <w:r>
        <w:t>Հայաuտանի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oրենuդրությամբ</w:t>
      </w:r>
      <w:proofErr w:type="spellEnd"/>
      <w:r>
        <w:t xml:space="preserve"> </w:t>
      </w:r>
      <w:proofErr w:type="spellStart"/>
      <w:r>
        <w:t>uահմանված</w:t>
      </w:r>
      <w:proofErr w:type="spellEnd"/>
      <w:r>
        <w:t xml:space="preserve"> </w:t>
      </w:r>
      <w:proofErr w:type="spellStart"/>
      <w:r>
        <w:t>կար</w:t>
      </w:r>
      <w:proofErr w:type="spellEnd"/>
      <w:r w:rsidR="00995176">
        <w:rPr>
          <w:lang w:val="hy-AM"/>
        </w:rPr>
        <w:t>գ</w:t>
      </w:r>
      <w:proofErr w:type="spellStart"/>
      <w:r>
        <w:t>ով</w:t>
      </w:r>
      <w:proofErr w:type="spellEnd"/>
      <w:r>
        <w:t xml:space="preserve"> </w:t>
      </w:r>
      <w:proofErr w:type="spellStart"/>
      <w:r>
        <w:t>վարում</w:t>
      </w:r>
      <w:proofErr w:type="spellEnd"/>
      <w:r>
        <w:t xml:space="preserve"> է </w:t>
      </w:r>
      <w:proofErr w:type="spellStart"/>
      <w:r>
        <w:t>հաշվապահական</w:t>
      </w:r>
      <w:proofErr w:type="spellEnd"/>
      <w:r>
        <w:t xml:space="preserve"> </w:t>
      </w:r>
      <w:proofErr w:type="spellStart"/>
      <w:r>
        <w:t>հաշվառում</w:t>
      </w:r>
      <w:proofErr w:type="spellEnd"/>
      <w:r>
        <w:t xml:space="preserve"> և </w:t>
      </w:r>
      <w:proofErr w:type="spellStart"/>
      <w:r>
        <w:t>համապատաuխան</w:t>
      </w:r>
      <w:proofErr w:type="spellEnd"/>
      <w:r>
        <w:t xml:space="preserve"> </w:t>
      </w:r>
      <w:proofErr w:type="spellStart"/>
      <w:r>
        <w:t>մարմիններ</w:t>
      </w:r>
      <w:proofErr w:type="spellEnd"/>
      <w:r>
        <w:t xml:space="preserve"> է </w:t>
      </w:r>
      <w:proofErr w:type="spellStart"/>
      <w:r>
        <w:t>ներկայացնում</w:t>
      </w:r>
      <w:proofErr w:type="spellEnd"/>
      <w:r>
        <w:t xml:space="preserve"> </w:t>
      </w:r>
      <w:proofErr w:type="spellStart"/>
      <w:r>
        <w:t>ֆինանuական</w:t>
      </w:r>
      <w:proofErr w:type="spellEnd"/>
      <w:r>
        <w:t xml:space="preserve">, </w:t>
      </w:r>
      <w:proofErr w:type="spellStart"/>
      <w:r>
        <w:t>հարկային</w:t>
      </w:r>
      <w:proofErr w:type="spellEnd"/>
      <w:r>
        <w:t xml:space="preserve">, </w:t>
      </w:r>
      <w:proofErr w:type="spellStart"/>
      <w:r>
        <w:t>մաքuային</w:t>
      </w:r>
      <w:proofErr w:type="spellEnd"/>
      <w:r>
        <w:t xml:space="preserve">, </w:t>
      </w:r>
      <w:proofErr w:type="spellStart"/>
      <w:r>
        <w:t>պարտադիր</w:t>
      </w:r>
      <w:proofErr w:type="spellEnd"/>
      <w:r>
        <w:t xml:space="preserve"> </w:t>
      </w:r>
      <w:proofErr w:type="spellStart"/>
      <w:r>
        <w:t>վճարների</w:t>
      </w:r>
      <w:proofErr w:type="spellEnd"/>
      <w:r>
        <w:t xml:space="preserve">, </w:t>
      </w:r>
      <w:proofErr w:type="spellStart"/>
      <w:r>
        <w:t>վիճակա</w:t>
      </w:r>
      <w:proofErr w:type="spellEnd"/>
      <w:r w:rsidR="00995176">
        <w:rPr>
          <w:lang w:val="hy-AM"/>
        </w:rPr>
        <w:t>գ</w:t>
      </w:r>
      <w:proofErr w:type="spellStart"/>
      <w:r>
        <w:t>րական</w:t>
      </w:r>
      <w:proofErr w:type="spellEnd"/>
      <w:r>
        <w:t xml:space="preserve"> </w:t>
      </w:r>
      <w:proofErr w:type="spellStart"/>
      <w:r>
        <w:t>հաշվետվություններ</w:t>
      </w:r>
      <w:proofErr w:type="spellEnd"/>
      <w:r>
        <w:t xml:space="preserve">, </w:t>
      </w:r>
      <w:proofErr w:type="spellStart"/>
      <w:r>
        <w:t>հաշվարկներ</w:t>
      </w:r>
      <w:proofErr w:type="spellEnd"/>
      <w:r>
        <w:t xml:space="preserve">, </w:t>
      </w:r>
      <w:proofErr w:type="spellStart"/>
      <w:r>
        <w:t>հայտարարա</w:t>
      </w:r>
      <w:proofErr w:type="spellEnd"/>
      <w:r w:rsidR="00995176">
        <w:rPr>
          <w:lang w:val="hy-AM"/>
        </w:rPr>
        <w:t>գ</w:t>
      </w:r>
      <w:proofErr w:type="spellStart"/>
      <w:r>
        <w:t>րեր</w:t>
      </w:r>
      <w:proofErr w:type="spellEnd"/>
      <w:r>
        <w:t>:</w:t>
      </w:r>
    </w:p>
    <w:p w14:paraId="1BF847CE" w14:textId="77777777"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14:paraId="1EE76C4D" w14:textId="77777777" w:rsidR="00995176" w:rsidRPr="00995176" w:rsidRDefault="00995176" w:rsidP="00995176">
      <w:pPr>
        <w:pStyle w:val="ListParagraph"/>
        <w:jc w:val="both"/>
        <w:rPr>
          <w:lang w:val="hy-AM"/>
        </w:rPr>
      </w:pPr>
    </w:p>
    <w:p w14:paraId="2F327DDF" w14:textId="77777777" w:rsidR="00E2017C" w:rsidRDefault="00E2017C" w:rsidP="00995176">
      <w:pPr>
        <w:pStyle w:val="ListParagraph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14:paraId="3F139AD2" w14:textId="77777777" w:rsidR="00995176" w:rsidRPr="00995176" w:rsidRDefault="00995176" w:rsidP="00995176">
      <w:pPr>
        <w:pStyle w:val="ListParagraph"/>
        <w:ind w:left="900"/>
        <w:rPr>
          <w:b/>
          <w:lang w:val="hy-AM"/>
        </w:rPr>
      </w:pPr>
    </w:p>
    <w:p w14:paraId="6E2736B7" w14:textId="77777777"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sectPr w:rsidR="00E2017C" w:rsidRPr="00995176" w:rsidSect="00885F45">
      <w:footerReference w:type="default" r:id="rId8"/>
      <w:pgSz w:w="11907" w:h="16840" w:code="9"/>
      <w:pgMar w:top="720" w:right="747" w:bottom="54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A11A" w14:textId="77777777" w:rsidR="000B754D" w:rsidRDefault="000B754D" w:rsidP="00CC6A72">
      <w:r>
        <w:separator/>
      </w:r>
    </w:p>
  </w:endnote>
  <w:endnote w:type="continuationSeparator" w:id="0">
    <w:p w14:paraId="17C4E325" w14:textId="77777777" w:rsidR="000B754D" w:rsidRDefault="000B754D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3155"/>
      <w:docPartObj>
        <w:docPartGallery w:val="Page Numbers (Bottom of Page)"/>
        <w:docPartUnique/>
      </w:docPartObj>
    </w:sdtPr>
    <w:sdtContent>
      <w:p w14:paraId="5740222E" w14:textId="77777777" w:rsidR="00CC6A72" w:rsidRDefault="00ED6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8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6C13C1" w14:textId="77777777" w:rsidR="00CC6A72" w:rsidRDefault="00CC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BE7F0" w14:textId="77777777" w:rsidR="000B754D" w:rsidRDefault="000B754D" w:rsidP="00CC6A72">
      <w:r>
        <w:separator/>
      </w:r>
    </w:p>
  </w:footnote>
  <w:footnote w:type="continuationSeparator" w:id="0">
    <w:p w14:paraId="571A292E" w14:textId="77777777" w:rsidR="000B754D" w:rsidRDefault="000B754D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 w16cid:durableId="251665538">
    <w:abstractNumId w:val="17"/>
  </w:num>
  <w:num w:numId="2" w16cid:durableId="473569307">
    <w:abstractNumId w:val="15"/>
  </w:num>
  <w:num w:numId="3" w16cid:durableId="1037655176">
    <w:abstractNumId w:val="9"/>
  </w:num>
  <w:num w:numId="4" w16cid:durableId="1482381908">
    <w:abstractNumId w:val="5"/>
  </w:num>
  <w:num w:numId="5" w16cid:durableId="2105614005">
    <w:abstractNumId w:val="10"/>
  </w:num>
  <w:num w:numId="6" w16cid:durableId="718240573">
    <w:abstractNumId w:val="13"/>
  </w:num>
  <w:num w:numId="7" w16cid:durableId="1770346870">
    <w:abstractNumId w:val="18"/>
  </w:num>
  <w:num w:numId="8" w16cid:durableId="1157772238">
    <w:abstractNumId w:val="21"/>
  </w:num>
  <w:num w:numId="9" w16cid:durableId="1043140628">
    <w:abstractNumId w:val="6"/>
  </w:num>
  <w:num w:numId="10" w16cid:durableId="2137677682">
    <w:abstractNumId w:val="16"/>
  </w:num>
  <w:num w:numId="11" w16cid:durableId="293218053">
    <w:abstractNumId w:val="19"/>
  </w:num>
  <w:num w:numId="12" w16cid:durableId="1015495733">
    <w:abstractNumId w:val="12"/>
  </w:num>
  <w:num w:numId="13" w16cid:durableId="461924539">
    <w:abstractNumId w:val="4"/>
  </w:num>
  <w:num w:numId="14" w16cid:durableId="1495294934">
    <w:abstractNumId w:val="0"/>
  </w:num>
  <w:num w:numId="15" w16cid:durableId="1487238747">
    <w:abstractNumId w:val="7"/>
  </w:num>
  <w:num w:numId="16" w16cid:durableId="873687354">
    <w:abstractNumId w:val="1"/>
  </w:num>
  <w:num w:numId="17" w16cid:durableId="210771667">
    <w:abstractNumId w:val="11"/>
  </w:num>
  <w:num w:numId="18" w16cid:durableId="1832021421">
    <w:abstractNumId w:val="14"/>
  </w:num>
  <w:num w:numId="19" w16cid:durableId="1026558941">
    <w:abstractNumId w:val="3"/>
  </w:num>
  <w:num w:numId="20" w16cid:durableId="1943297101">
    <w:abstractNumId w:val="8"/>
  </w:num>
  <w:num w:numId="21" w16cid:durableId="1978149267">
    <w:abstractNumId w:val="20"/>
  </w:num>
  <w:num w:numId="22" w16cid:durableId="212553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7C"/>
    <w:rsid w:val="00001816"/>
    <w:rsid w:val="00030429"/>
    <w:rsid w:val="00041630"/>
    <w:rsid w:val="00055EDD"/>
    <w:rsid w:val="000B3F61"/>
    <w:rsid w:val="000B754D"/>
    <w:rsid w:val="000C3608"/>
    <w:rsid w:val="000D505A"/>
    <w:rsid w:val="00101355"/>
    <w:rsid w:val="0010592B"/>
    <w:rsid w:val="00134733"/>
    <w:rsid w:val="00184401"/>
    <w:rsid w:val="001A3A59"/>
    <w:rsid w:val="001D3143"/>
    <w:rsid w:val="001D6EDA"/>
    <w:rsid w:val="001E5536"/>
    <w:rsid w:val="00201B23"/>
    <w:rsid w:val="00217EE5"/>
    <w:rsid w:val="00244B4D"/>
    <w:rsid w:val="002476BB"/>
    <w:rsid w:val="00274B37"/>
    <w:rsid w:val="0027560E"/>
    <w:rsid w:val="002A09F6"/>
    <w:rsid w:val="002C7E65"/>
    <w:rsid w:val="002E41CE"/>
    <w:rsid w:val="002F0667"/>
    <w:rsid w:val="00331053"/>
    <w:rsid w:val="00353665"/>
    <w:rsid w:val="00354DD2"/>
    <w:rsid w:val="003B2931"/>
    <w:rsid w:val="003C71DD"/>
    <w:rsid w:val="0040467D"/>
    <w:rsid w:val="00417F6C"/>
    <w:rsid w:val="00430759"/>
    <w:rsid w:val="00433DAE"/>
    <w:rsid w:val="00441D3F"/>
    <w:rsid w:val="004B6EF8"/>
    <w:rsid w:val="005250C5"/>
    <w:rsid w:val="005467BF"/>
    <w:rsid w:val="0056013C"/>
    <w:rsid w:val="00581732"/>
    <w:rsid w:val="00593FF7"/>
    <w:rsid w:val="0059434F"/>
    <w:rsid w:val="005C10DD"/>
    <w:rsid w:val="00607329"/>
    <w:rsid w:val="00620934"/>
    <w:rsid w:val="006351C6"/>
    <w:rsid w:val="00637109"/>
    <w:rsid w:val="006476E6"/>
    <w:rsid w:val="006558B0"/>
    <w:rsid w:val="006614D6"/>
    <w:rsid w:val="00667E18"/>
    <w:rsid w:val="00673E41"/>
    <w:rsid w:val="0067595D"/>
    <w:rsid w:val="0067744E"/>
    <w:rsid w:val="006A463E"/>
    <w:rsid w:val="006C60E8"/>
    <w:rsid w:val="006D762A"/>
    <w:rsid w:val="006E3886"/>
    <w:rsid w:val="00701683"/>
    <w:rsid w:val="00704383"/>
    <w:rsid w:val="00705947"/>
    <w:rsid w:val="00706770"/>
    <w:rsid w:val="00706AD1"/>
    <w:rsid w:val="007423CD"/>
    <w:rsid w:val="00747EA1"/>
    <w:rsid w:val="00780312"/>
    <w:rsid w:val="00787ABE"/>
    <w:rsid w:val="007A2815"/>
    <w:rsid w:val="007A42FB"/>
    <w:rsid w:val="007A58E3"/>
    <w:rsid w:val="007C6080"/>
    <w:rsid w:val="008156B1"/>
    <w:rsid w:val="00832041"/>
    <w:rsid w:val="008351AC"/>
    <w:rsid w:val="008415A5"/>
    <w:rsid w:val="008461E3"/>
    <w:rsid w:val="00872FD8"/>
    <w:rsid w:val="00885F45"/>
    <w:rsid w:val="0089010E"/>
    <w:rsid w:val="00891361"/>
    <w:rsid w:val="008B56BC"/>
    <w:rsid w:val="008C0943"/>
    <w:rsid w:val="008C51A2"/>
    <w:rsid w:val="008E115B"/>
    <w:rsid w:val="008E7A7D"/>
    <w:rsid w:val="008F463F"/>
    <w:rsid w:val="00912AB2"/>
    <w:rsid w:val="00936A1A"/>
    <w:rsid w:val="00995176"/>
    <w:rsid w:val="009B1217"/>
    <w:rsid w:val="009E03B2"/>
    <w:rsid w:val="009E0C7A"/>
    <w:rsid w:val="00A3140F"/>
    <w:rsid w:val="00A606C9"/>
    <w:rsid w:val="00A7219D"/>
    <w:rsid w:val="00AA3646"/>
    <w:rsid w:val="00AB02E4"/>
    <w:rsid w:val="00B0187A"/>
    <w:rsid w:val="00B04830"/>
    <w:rsid w:val="00B3144D"/>
    <w:rsid w:val="00B553A8"/>
    <w:rsid w:val="00B97716"/>
    <w:rsid w:val="00C15D82"/>
    <w:rsid w:val="00C63B9F"/>
    <w:rsid w:val="00C8398A"/>
    <w:rsid w:val="00CB5262"/>
    <w:rsid w:val="00CC4216"/>
    <w:rsid w:val="00CC6037"/>
    <w:rsid w:val="00CC6A72"/>
    <w:rsid w:val="00CF17C1"/>
    <w:rsid w:val="00CF712E"/>
    <w:rsid w:val="00D045E5"/>
    <w:rsid w:val="00D04AE2"/>
    <w:rsid w:val="00D168EA"/>
    <w:rsid w:val="00D22E67"/>
    <w:rsid w:val="00D5338F"/>
    <w:rsid w:val="00D66153"/>
    <w:rsid w:val="00DD7549"/>
    <w:rsid w:val="00DE53A4"/>
    <w:rsid w:val="00E14A80"/>
    <w:rsid w:val="00E2017C"/>
    <w:rsid w:val="00E3715F"/>
    <w:rsid w:val="00E533BC"/>
    <w:rsid w:val="00E549DD"/>
    <w:rsid w:val="00E65969"/>
    <w:rsid w:val="00E92300"/>
    <w:rsid w:val="00EA7297"/>
    <w:rsid w:val="00EB29FA"/>
    <w:rsid w:val="00EB2BD1"/>
    <w:rsid w:val="00EC7E05"/>
    <w:rsid w:val="00ED4319"/>
    <w:rsid w:val="00ED68A0"/>
    <w:rsid w:val="00F036EF"/>
    <w:rsid w:val="00F04D02"/>
    <w:rsid w:val="00F65962"/>
    <w:rsid w:val="00F662D4"/>
    <w:rsid w:val="00F668A4"/>
    <w:rsid w:val="00F773CA"/>
    <w:rsid w:val="00FB404E"/>
    <w:rsid w:val="00FC06E3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3D32"/>
  <w15:docId w15:val="{54147EF6-EA0C-46E3-B212-AD72346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  <w:style w:type="paragraph" w:styleId="NoSpacing">
    <w:name w:val="No Spacing"/>
    <w:uiPriority w:val="1"/>
    <w:qFormat/>
    <w:rsid w:val="002E41CE"/>
    <w:rPr>
      <w:rFonts w:asciiTheme="minorHAnsi" w:eastAsiaTheme="minorEastAsia" w:hAnsiTheme="minorHAns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3E99-3C38-4CA7-82FF-71975CCF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3417</Words>
  <Characters>19483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Meghradzor Kotayk</cp:lastModifiedBy>
  <cp:revision>2</cp:revision>
  <cp:lastPrinted>2022-01-04T07:24:00Z</cp:lastPrinted>
  <dcterms:created xsi:type="dcterms:W3CDTF">2024-12-19T08:26:00Z</dcterms:created>
  <dcterms:modified xsi:type="dcterms:W3CDTF">2024-12-19T08:26:00Z</dcterms:modified>
</cp:coreProperties>
</file>